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jc w:val="center"/>
        <w:tblBorders>
          <w:insideH w:val="single" w:sz="4" w:space="0" w:color="auto"/>
        </w:tblBorders>
        <w:tblLook w:val="04A0" w:firstRow="1" w:lastRow="0" w:firstColumn="1" w:lastColumn="0" w:noHBand="0" w:noVBand="1"/>
      </w:tblPr>
      <w:tblGrid>
        <w:gridCol w:w="2430"/>
        <w:gridCol w:w="5490"/>
        <w:gridCol w:w="2340"/>
      </w:tblGrid>
      <w:tr w:rsidR="0028584D" w:rsidRPr="000A4107" w14:paraId="702BC907" w14:textId="77777777" w:rsidTr="000A4107">
        <w:trPr>
          <w:trHeight w:val="1980"/>
          <w:tblHeader/>
          <w:jc w:val="center"/>
        </w:trPr>
        <w:tc>
          <w:tcPr>
            <w:tcW w:w="2430" w:type="dxa"/>
            <w:vAlign w:val="bottom"/>
          </w:tcPr>
          <w:p w14:paraId="770814EE" w14:textId="7018A710" w:rsidR="005B35A0" w:rsidRPr="000A4107" w:rsidRDefault="005B35A0" w:rsidP="000A4107">
            <w:pPr>
              <w:pStyle w:val="Header"/>
              <w:jc w:val="center"/>
              <w:rPr>
                <w:rFonts w:ascii="Calibri" w:hAnsi="Calibri"/>
                <w:b/>
                <w:sz w:val="14"/>
              </w:rPr>
            </w:pPr>
          </w:p>
          <w:p w14:paraId="0C17DF3B" w14:textId="77777777" w:rsidR="0028584D" w:rsidRPr="000A4107" w:rsidRDefault="0028584D" w:rsidP="000A4107">
            <w:pPr>
              <w:pStyle w:val="Header"/>
              <w:jc w:val="center"/>
              <w:rPr>
                <w:rFonts w:ascii="Calibri" w:hAnsi="Calibri"/>
                <w:b/>
                <w:sz w:val="14"/>
              </w:rPr>
            </w:pPr>
            <w:r w:rsidRPr="000A4107">
              <w:rPr>
                <w:rFonts w:ascii="Calibri" w:hAnsi="Calibri"/>
                <w:b/>
                <w:sz w:val="14"/>
              </w:rPr>
              <w:t>EDWARD M. BIRN</w:t>
            </w:r>
          </w:p>
          <w:p w14:paraId="0ADB9C26" w14:textId="77777777" w:rsidR="0028584D" w:rsidRPr="000A4107" w:rsidRDefault="0028584D" w:rsidP="000A4107">
            <w:pPr>
              <w:pStyle w:val="Header"/>
              <w:jc w:val="center"/>
              <w:rPr>
                <w:rFonts w:ascii="Calibri" w:hAnsi="Calibri"/>
                <w:b/>
                <w:i/>
                <w:sz w:val="14"/>
              </w:rPr>
            </w:pPr>
            <w:r w:rsidRPr="000A4107">
              <w:rPr>
                <w:rFonts w:ascii="Calibri" w:hAnsi="Calibri"/>
                <w:b/>
                <w:i/>
                <w:sz w:val="14"/>
              </w:rPr>
              <w:t>Director (</w:t>
            </w:r>
            <w:proofErr w:type="spellStart"/>
            <w:r w:rsidRPr="000A4107">
              <w:rPr>
                <w:rFonts w:ascii="Calibri" w:hAnsi="Calibri"/>
                <w:b/>
                <w:i/>
                <w:sz w:val="14"/>
              </w:rPr>
              <w:t>Direktot</w:t>
            </w:r>
            <w:proofErr w:type="spellEnd"/>
            <w:r w:rsidRPr="000A4107">
              <w:rPr>
                <w:rFonts w:ascii="Calibri" w:hAnsi="Calibri"/>
                <w:b/>
                <w:i/>
                <w:sz w:val="14"/>
              </w:rPr>
              <w:t>)</w:t>
            </w:r>
          </w:p>
          <w:p w14:paraId="26021CBF" w14:textId="75D2340E" w:rsidR="00B04E3C" w:rsidRPr="000A4107" w:rsidRDefault="000E5EE6" w:rsidP="000E5EE6">
            <w:pPr>
              <w:pStyle w:val="Header"/>
              <w:rPr>
                <w:rFonts w:ascii="Calibri" w:hAnsi="Calibri"/>
                <w:b/>
                <w:noProof/>
                <w:sz w:val="14"/>
              </w:rPr>
            </w:pPr>
            <w:r>
              <w:rPr>
                <w:rFonts w:ascii="Calibri" w:hAnsi="Calibri"/>
                <w:b/>
                <w:noProof/>
                <w:sz w:val="14"/>
              </w:rPr>
              <w:t xml:space="preserve">                    RENA K. BORJA</w:t>
            </w:r>
          </w:p>
          <w:p w14:paraId="3A15950B" w14:textId="77777777" w:rsidR="00B04E3C" w:rsidRPr="000A4107" w:rsidRDefault="00B04E3C" w:rsidP="000A4107">
            <w:pPr>
              <w:pStyle w:val="Header"/>
              <w:jc w:val="center"/>
              <w:rPr>
                <w:rFonts w:ascii="Calibri" w:hAnsi="Calibri"/>
                <w:b/>
                <w:i/>
                <w:sz w:val="14"/>
              </w:rPr>
            </w:pPr>
            <w:r w:rsidRPr="000A4107">
              <w:rPr>
                <w:rFonts w:ascii="Calibri" w:hAnsi="Calibri"/>
                <w:b/>
                <w:i/>
                <w:sz w:val="14"/>
              </w:rPr>
              <w:t>Deputy Director (</w:t>
            </w:r>
            <w:proofErr w:type="spellStart"/>
            <w:r w:rsidRPr="000A4107">
              <w:rPr>
                <w:rFonts w:ascii="Calibri" w:hAnsi="Calibri"/>
                <w:b/>
                <w:i/>
                <w:sz w:val="14"/>
              </w:rPr>
              <w:t>Sigundo</w:t>
            </w:r>
            <w:proofErr w:type="spellEnd"/>
            <w:r w:rsidRPr="000A4107">
              <w:rPr>
                <w:rFonts w:ascii="Calibri" w:hAnsi="Calibri"/>
                <w:b/>
                <w:i/>
                <w:sz w:val="14"/>
              </w:rPr>
              <w:t xml:space="preserve"> </w:t>
            </w:r>
            <w:proofErr w:type="spellStart"/>
            <w:r w:rsidRPr="000A4107">
              <w:rPr>
                <w:rFonts w:ascii="Calibri" w:hAnsi="Calibri"/>
                <w:b/>
                <w:i/>
                <w:sz w:val="14"/>
              </w:rPr>
              <w:t>Direktot</w:t>
            </w:r>
            <w:proofErr w:type="spellEnd"/>
            <w:r w:rsidRPr="000A4107">
              <w:rPr>
                <w:rFonts w:ascii="Calibri" w:hAnsi="Calibri"/>
                <w:b/>
                <w:i/>
                <w:sz w:val="14"/>
              </w:rPr>
              <w:t>)</w:t>
            </w:r>
          </w:p>
        </w:tc>
        <w:tc>
          <w:tcPr>
            <w:tcW w:w="5490" w:type="dxa"/>
            <w:vAlign w:val="bottom"/>
          </w:tcPr>
          <w:p w14:paraId="16BD1EF5" w14:textId="6CF58C0E" w:rsidR="00AA67F8" w:rsidRPr="000A4107" w:rsidRDefault="00AA67F8" w:rsidP="00AA67F8">
            <w:pPr>
              <w:pStyle w:val="Header"/>
              <w:ind w:right="-18"/>
              <w:jc w:val="center"/>
              <w:rPr>
                <w:rFonts w:ascii="Calibri" w:hAnsi="Calibri"/>
                <w:b/>
                <w:noProof/>
                <w:color w:val="339966"/>
                <w:sz w:val="20"/>
              </w:rPr>
            </w:pPr>
            <w:r>
              <w:rPr>
                <w:noProof/>
              </w:rPr>
              <w:drawing>
                <wp:anchor distT="0" distB="0" distL="114300" distR="114300" simplePos="0" relativeHeight="251710464" behindDoc="1" locked="0" layoutInCell="1" allowOverlap="1" wp14:anchorId="43F6B2F1" wp14:editId="6A3BA642">
                  <wp:simplePos x="0" y="0"/>
                  <wp:positionH relativeFrom="column">
                    <wp:posOffset>551180</wp:posOffset>
                  </wp:positionH>
                  <wp:positionV relativeFrom="paragraph">
                    <wp:posOffset>-685165</wp:posOffset>
                  </wp:positionV>
                  <wp:extent cx="2378075" cy="71247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CF8F5"/>
                              </a:clrFrom>
                              <a:clrTo>
                                <a:srgbClr val="FCF8F5">
                                  <a:alpha val="0"/>
                                </a:srgbClr>
                              </a:clrTo>
                            </a:clrChange>
                            <a:extLst>
                              <a:ext uri="{28A0092B-C50C-407E-A947-70E740481C1C}">
                                <a14:useLocalDpi xmlns:a14="http://schemas.microsoft.com/office/drawing/2010/main" val="0"/>
                              </a:ext>
                            </a:extLst>
                          </a:blip>
                          <a:srcRect/>
                          <a:stretch>
                            <a:fillRect/>
                          </a:stretch>
                        </pic:blipFill>
                        <pic:spPr bwMode="auto">
                          <a:xfrm>
                            <a:off x="0" y="0"/>
                            <a:ext cx="237807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F9A">
              <w:rPr>
                <w:rFonts w:ascii="Calibri" w:hAnsi="Calibri"/>
                <w:b/>
                <w:noProof/>
                <w:color w:val="339966"/>
                <w:sz w:val="20"/>
              </w:rPr>
              <w:t>GENERAL SERVICES AG</w:t>
            </w:r>
            <w:r w:rsidRPr="000A4107">
              <w:rPr>
                <w:rFonts w:ascii="Calibri" w:hAnsi="Calibri"/>
                <w:b/>
                <w:noProof/>
                <w:color w:val="339966"/>
                <w:sz w:val="20"/>
              </w:rPr>
              <w:t>E</w:t>
            </w:r>
            <w:r w:rsidR="00774F9A">
              <w:rPr>
                <w:rFonts w:ascii="Calibri" w:hAnsi="Calibri"/>
                <w:b/>
                <w:noProof/>
                <w:color w:val="339966"/>
                <w:sz w:val="20"/>
              </w:rPr>
              <w:t>NCY</w:t>
            </w:r>
          </w:p>
          <w:p w14:paraId="70594AB5" w14:textId="26A2DA0D" w:rsidR="00AA67F8" w:rsidRPr="000A4107" w:rsidRDefault="00774F9A" w:rsidP="00AA67F8">
            <w:pPr>
              <w:pStyle w:val="Header"/>
              <w:ind w:right="-18"/>
              <w:jc w:val="center"/>
              <w:rPr>
                <w:rFonts w:ascii="Calibri" w:hAnsi="Calibri"/>
                <w:b/>
                <w:i/>
                <w:noProof/>
                <w:color w:val="339966"/>
                <w:sz w:val="20"/>
              </w:rPr>
            </w:pPr>
            <w:r>
              <w:rPr>
                <w:rFonts w:ascii="Calibri" w:hAnsi="Calibri"/>
                <w:b/>
                <w:i/>
                <w:noProof/>
                <w:color w:val="339966"/>
                <w:sz w:val="20"/>
              </w:rPr>
              <w:t>(Ahension Setbision Hinirat</w:t>
            </w:r>
            <w:r w:rsidR="00AA67F8" w:rsidRPr="000A4107">
              <w:rPr>
                <w:rFonts w:ascii="Calibri" w:hAnsi="Calibri"/>
                <w:b/>
                <w:i/>
                <w:noProof/>
                <w:color w:val="339966"/>
                <w:sz w:val="20"/>
              </w:rPr>
              <w:t>)</w:t>
            </w:r>
          </w:p>
          <w:p w14:paraId="001919F1" w14:textId="28744577" w:rsidR="00F6658A" w:rsidRPr="000A4107" w:rsidRDefault="00AA67F8" w:rsidP="00AA67F8">
            <w:pPr>
              <w:pStyle w:val="Header"/>
              <w:ind w:right="-18"/>
              <w:jc w:val="center"/>
              <w:rPr>
                <w:rFonts w:ascii="Calibri" w:hAnsi="Calibri"/>
                <w:b/>
                <w:noProof/>
                <w:sz w:val="18"/>
              </w:rPr>
            </w:pPr>
            <w:r w:rsidRPr="000A4107">
              <w:rPr>
                <w:rFonts w:ascii="Calibri" w:eastAsia="Times New Roman" w:hAnsi="Calibri" w:cs="Arial"/>
                <w:b/>
                <w:color w:val="339966"/>
                <w:sz w:val="16"/>
                <w:szCs w:val="18"/>
              </w:rPr>
              <w:t>Telephone (</w:t>
            </w:r>
            <w:proofErr w:type="spellStart"/>
            <w:r w:rsidRPr="000A4107">
              <w:rPr>
                <w:rFonts w:ascii="Calibri" w:eastAsia="Times New Roman" w:hAnsi="Calibri" w:cs="Arial"/>
                <w:b/>
                <w:i/>
                <w:color w:val="339966"/>
                <w:sz w:val="16"/>
                <w:szCs w:val="18"/>
              </w:rPr>
              <w:t>Telifon</w:t>
            </w:r>
            <w:proofErr w:type="spellEnd"/>
            <w:r w:rsidR="00774F9A">
              <w:rPr>
                <w:rFonts w:ascii="Calibri" w:eastAsia="Times New Roman" w:hAnsi="Calibri" w:cs="Arial"/>
                <w:b/>
                <w:color w:val="339966"/>
                <w:sz w:val="16"/>
                <w:szCs w:val="18"/>
              </w:rPr>
              <w:t>): (671) 475-1705/1706</w:t>
            </w:r>
          </w:p>
        </w:tc>
        <w:tc>
          <w:tcPr>
            <w:tcW w:w="2340" w:type="dxa"/>
            <w:vAlign w:val="bottom"/>
          </w:tcPr>
          <w:p w14:paraId="5E04D158" w14:textId="14D56F02" w:rsidR="0028584D" w:rsidRPr="000A4107" w:rsidRDefault="00CC1113" w:rsidP="000A4107">
            <w:pPr>
              <w:pStyle w:val="Header"/>
              <w:jc w:val="center"/>
              <w:rPr>
                <w:rFonts w:ascii="Calibri" w:hAnsi="Calibri"/>
                <w:b/>
                <w:sz w:val="14"/>
              </w:rPr>
            </w:pPr>
            <w:r>
              <w:rPr>
                <w:noProof/>
              </w:rPr>
              <w:drawing>
                <wp:anchor distT="0" distB="0" distL="114300" distR="114300" simplePos="0" relativeHeight="251698176" behindDoc="1" locked="0" layoutInCell="1" allowOverlap="1" wp14:anchorId="4A6EEFE5" wp14:editId="04283066">
                  <wp:simplePos x="0" y="0"/>
                  <wp:positionH relativeFrom="column">
                    <wp:posOffset>433705</wp:posOffset>
                  </wp:positionH>
                  <wp:positionV relativeFrom="paragraph">
                    <wp:posOffset>-55245</wp:posOffset>
                  </wp:positionV>
                  <wp:extent cx="517525" cy="71628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00FE8" w14:textId="6F31D71F" w:rsidR="0028584D" w:rsidRPr="000A4107" w:rsidRDefault="0028584D" w:rsidP="000A4107">
            <w:pPr>
              <w:pStyle w:val="Header"/>
              <w:jc w:val="center"/>
              <w:rPr>
                <w:rFonts w:ascii="Calibri" w:hAnsi="Calibri"/>
                <w:b/>
                <w:sz w:val="14"/>
              </w:rPr>
            </w:pPr>
          </w:p>
          <w:p w14:paraId="23CF3730" w14:textId="125C478E" w:rsidR="0028584D" w:rsidRPr="000A4107" w:rsidRDefault="0028584D" w:rsidP="000A4107">
            <w:pPr>
              <w:pStyle w:val="Header"/>
              <w:jc w:val="center"/>
              <w:rPr>
                <w:rFonts w:ascii="Calibri" w:hAnsi="Calibri"/>
                <w:b/>
                <w:sz w:val="14"/>
              </w:rPr>
            </w:pPr>
          </w:p>
          <w:p w14:paraId="5F84E24F" w14:textId="048F2B91" w:rsidR="0028584D" w:rsidRPr="000A4107" w:rsidRDefault="0028584D" w:rsidP="000A4107">
            <w:pPr>
              <w:pStyle w:val="Header"/>
              <w:jc w:val="center"/>
              <w:rPr>
                <w:rFonts w:ascii="Calibri" w:hAnsi="Calibri"/>
                <w:b/>
                <w:sz w:val="14"/>
              </w:rPr>
            </w:pPr>
          </w:p>
          <w:p w14:paraId="07EAE18C" w14:textId="77777777" w:rsidR="0028584D" w:rsidRPr="000A4107" w:rsidRDefault="0028584D" w:rsidP="000A4107">
            <w:pPr>
              <w:pStyle w:val="Header"/>
              <w:jc w:val="center"/>
              <w:rPr>
                <w:rFonts w:ascii="Calibri" w:hAnsi="Calibri"/>
                <w:b/>
                <w:sz w:val="14"/>
              </w:rPr>
            </w:pPr>
          </w:p>
          <w:p w14:paraId="58DB5A1A" w14:textId="77777777" w:rsidR="0028584D" w:rsidRPr="000A4107" w:rsidRDefault="0028584D" w:rsidP="000A4107">
            <w:pPr>
              <w:pStyle w:val="Header"/>
              <w:jc w:val="center"/>
              <w:rPr>
                <w:rFonts w:ascii="Calibri" w:hAnsi="Calibri"/>
                <w:b/>
                <w:sz w:val="14"/>
              </w:rPr>
            </w:pPr>
          </w:p>
          <w:p w14:paraId="721C71A8" w14:textId="77777777" w:rsidR="0028584D" w:rsidRPr="000A4107" w:rsidRDefault="0028584D" w:rsidP="000A4107">
            <w:pPr>
              <w:pStyle w:val="Header"/>
              <w:jc w:val="center"/>
              <w:rPr>
                <w:rFonts w:ascii="Calibri" w:hAnsi="Calibri"/>
                <w:b/>
                <w:sz w:val="14"/>
              </w:rPr>
            </w:pPr>
            <w:r w:rsidRPr="000A4107">
              <w:rPr>
                <w:rFonts w:ascii="Calibri" w:hAnsi="Calibri"/>
                <w:b/>
                <w:sz w:val="14"/>
              </w:rPr>
              <w:t>LOURDES A. LEON GUERRERO</w:t>
            </w:r>
          </w:p>
          <w:p w14:paraId="48412E8B" w14:textId="77777777" w:rsidR="0028584D" w:rsidRPr="000A4107" w:rsidRDefault="0028584D" w:rsidP="000A4107">
            <w:pPr>
              <w:pStyle w:val="Header"/>
              <w:jc w:val="center"/>
              <w:rPr>
                <w:rFonts w:ascii="Calibri" w:hAnsi="Calibri"/>
                <w:b/>
                <w:i/>
                <w:sz w:val="14"/>
              </w:rPr>
            </w:pPr>
            <w:r w:rsidRPr="000A4107">
              <w:rPr>
                <w:rFonts w:ascii="Calibri" w:hAnsi="Calibri"/>
                <w:b/>
                <w:i/>
                <w:sz w:val="14"/>
              </w:rPr>
              <w:t>Governor (</w:t>
            </w:r>
            <w:proofErr w:type="spellStart"/>
            <w:r w:rsidRPr="000A4107">
              <w:rPr>
                <w:rFonts w:ascii="Calibri" w:hAnsi="Calibri"/>
                <w:b/>
                <w:i/>
                <w:sz w:val="14"/>
              </w:rPr>
              <w:t>Maga’håga</w:t>
            </w:r>
            <w:proofErr w:type="spellEnd"/>
            <w:r w:rsidRPr="000A4107">
              <w:rPr>
                <w:rFonts w:ascii="Calibri" w:hAnsi="Calibri"/>
                <w:b/>
                <w:i/>
                <w:sz w:val="14"/>
              </w:rPr>
              <w:t>)</w:t>
            </w:r>
          </w:p>
          <w:p w14:paraId="07A375B9" w14:textId="77777777" w:rsidR="0028584D" w:rsidRPr="000A4107" w:rsidRDefault="0028584D" w:rsidP="000A4107">
            <w:pPr>
              <w:pStyle w:val="Header"/>
              <w:spacing w:before="60"/>
              <w:jc w:val="center"/>
              <w:rPr>
                <w:rFonts w:ascii="Calibri" w:hAnsi="Calibri"/>
                <w:b/>
                <w:sz w:val="14"/>
              </w:rPr>
            </w:pPr>
            <w:r w:rsidRPr="000A4107">
              <w:rPr>
                <w:rFonts w:ascii="Calibri" w:hAnsi="Calibri"/>
                <w:b/>
                <w:sz w:val="14"/>
              </w:rPr>
              <w:t>JOSHUA F. TENORIO</w:t>
            </w:r>
          </w:p>
          <w:p w14:paraId="24E7EAEA" w14:textId="77777777" w:rsidR="0028584D" w:rsidRPr="000A4107" w:rsidRDefault="0028584D" w:rsidP="000A4107">
            <w:pPr>
              <w:pStyle w:val="Header"/>
              <w:jc w:val="center"/>
              <w:rPr>
                <w:rFonts w:ascii="Calibri" w:hAnsi="Calibri"/>
                <w:sz w:val="14"/>
              </w:rPr>
            </w:pPr>
            <w:r w:rsidRPr="000A4107">
              <w:rPr>
                <w:rFonts w:ascii="Calibri" w:hAnsi="Calibri"/>
                <w:b/>
                <w:i/>
                <w:sz w:val="14"/>
              </w:rPr>
              <w:t>Lt. Governor (</w:t>
            </w:r>
            <w:proofErr w:type="spellStart"/>
            <w:r w:rsidRPr="000A4107">
              <w:rPr>
                <w:rFonts w:ascii="Calibri" w:hAnsi="Calibri"/>
                <w:b/>
                <w:i/>
                <w:sz w:val="14"/>
              </w:rPr>
              <w:t>Sigundo</w:t>
            </w:r>
            <w:proofErr w:type="spellEnd"/>
            <w:r w:rsidRPr="000A4107">
              <w:rPr>
                <w:rFonts w:ascii="Calibri" w:hAnsi="Calibri"/>
                <w:b/>
                <w:i/>
                <w:sz w:val="14"/>
              </w:rPr>
              <w:t xml:space="preserve"> </w:t>
            </w:r>
            <w:proofErr w:type="spellStart"/>
            <w:r w:rsidRPr="000A4107">
              <w:rPr>
                <w:rFonts w:ascii="Calibri" w:hAnsi="Calibri"/>
                <w:b/>
                <w:i/>
                <w:sz w:val="14"/>
              </w:rPr>
              <w:t>Maga’l</w:t>
            </w:r>
            <w:r w:rsidRPr="000A4107">
              <w:rPr>
                <w:rFonts w:ascii="Calibri" w:hAnsi="Calibri" w:cs="Arial"/>
                <w:b/>
                <w:i/>
                <w:sz w:val="14"/>
              </w:rPr>
              <w:t>å</w:t>
            </w:r>
            <w:r w:rsidRPr="000A4107">
              <w:rPr>
                <w:rFonts w:ascii="Calibri" w:hAnsi="Calibri"/>
                <w:b/>
                <w:i/>
                <w:sz w:val="14"/>
              </w:rPr>
              <w:t>hi</w:t>
            </w:r>
            <w:proofErr w:type="spellEnd"/>
            <w:r w:rsidRPr="000A4107">
              <w:rPr>
                <w:rFonts w:ascii="Calibri" w:hAnsi="Calibri"/>
                <w:b/>
                <w:i/>
                <w:sz w:val="14"/>
              </w:rPr>
              <w:t>)</w:t>
            </w:r>
          </w:p>
        </w:tc>
      </w:tr>
    </w:tbl>
    <w:p w14:paraId="22BC5F28" w14:textId="77777777" w:rsidR="002A1A3F" w:rsidRDefault="00CC1113" w:rsidP="00D625C9">
      <w:pPr>
        <w:tabs>
          <w:tab w:val="left" w:pos="9182"/>
        </w:tabs>
        <w:ind w:left="180" w:right="180"/>
        <w:rPr>
          <w:rFonts w:cs="Arial"/>
          <w:b/>
          <w:color w:val="000000"/>
        </w:rPr>
      </w:pPr>
      <w:r>
        <w:rPr>
          <w:noProof/>
        </w:rPr>
        <w:drawing>
          <wp:anchor distT="0" distB="0" distL="114300" distR="114300" simplePos="0" relativeHeight="251703296" behindDoc="1" locked="0" layoutInCell="1" allowOverlap="1" wp14:anchorId="3CF3EBD9" wp14:editId="7FE7284B">
            <wp:simplePos x="0" y="0"/>
            <wp:positionH relativeFrom="column">
              <wp:posOffset>314325</wp:posOffset>
            </wp:positionH>
            <wp:positionV relativeFrom="paragraph">
              <wp:posOffset>-1263015</wp:posOffset>
            </wp:positionV>
            <wp:extent cx="828675" cy="8246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4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A3F">
        <w:rPr>
          <w:rFonts w:cs="Arial"/>
          <w:b/>
          <w:color w:val="000000"/>
        </w:rPr>
        <w:tab/>
      </w:r>
    </w:p>
    <w:p w14:paraId="16F4F67D" w14:textId="77777777" w:rsidR="008E65B0" w:rsidRPr="008E65B0" w:rsidRDefault="008E65B0" w:rsidP="008E65B0">
      <w:pPr>
        <w:pStyle w:val="NoSpacing"/>
        <w:jc w:val="center"/>
        <w:rPr>
          <w:rFonts w:ascii="Calibri" w:hAnsi="Calibri" w:cs="Calibri"/>
          <w:b/>
          <w:sz w:val="28"/>
          <w:szCs w:val="28"/>
        </w:rPr>
      </w:pPr>
      <w:r w:rsidRPr="008E65B0">
        <w:rPr>
          <w:rFonts w:ascii="Calibri" w:hAnsi="Calibri" w:cs="Calibri"/>
          <w:b/>
          <w:sz w:val="28"/>
          <w:szCs w:val="28"/>
        </w:rPr>
        <w:t>THIS ADVERTISEMENT WAS PAID WITH GOVERNMENT FUNDS BY:</w:t>
      </w:r>
    </w:p>
    <w:p w14:paraId="4EA0DFB1" w14:textId="1A1B5033" w:rsidR="008E65B0" w:rsidRPr="008E65B0" w:rsidRDefault="00477C56" w:rsidP="008E65B0">
      <w:pPr>
        <w:pStyle w:val="NoSpacing"/>
        <w:jc w:val="center"/>
        <w:rPr>
          <w:rFonts w:ascii="Calibri" w:hAnsi="Calibri" w:cs="Calibri"/>
          <w:b/>
          <w:sz w:val="28"/>
          <w:szCs w:val="28"/>
        </w:rPr>
      </w:pPr>
      <w:r>
        <w:rPr>
          <w:rFonts w:ascii="Calibri" w:hAnsi="Calibri" w:cs="Calibri"/>
          <w:b/>
          <w:sz w:val="28"/>
          <w:szCs w:val="28"/>
        </w:rPr>
        <w:t>Department of Military Affairs</w:t>
      </w:r>
    </w:p>
    <w:p w14:paraId="0CB271AE" w14:textId="77777777" w:rsidR="008E65B0" w:rsidRPr="008E65B0" w:rsidRDefault="008E65B0" w:rsidP="008E65B0">
      <w:pPr>
        <w:pStyle w:val="NoSpacing"/>
        <w:rPr>
          <w:rFonts w:ascii="Calibri" w:hAnsi="Calibri" w:cs="Calibri"/>
        </w:rPr>
      </w:pPr>
    </w:p>
    <w:p w14:paraId="34BFD4A9" w14:textId="77777777" w:rsidR="008E65B0" w:rsidRPr="008E65B0" w:rsidRDefault="008E65B0" w:rsidP="008E65B0">
      <w:pPr>
        <w:pStyle w:val="NoSpacing"/>
        <w:jc w:val="center"/>
        <w:rPr>
          <w:rFonts w:ascii="Calibri" w:hAnsi="Calibri" w:cs="Calibri"/>
        </w:rPr>
      </w:pPr>
      <w:r w:rsidRPr="008E65B0">
        <w:rPr>
          <w:rFonts w:ascii="Calibri" w:hAnsi="Calibri" w:cs="Calibri"/>
        </w:rPr>
        <w:t>A non-refundable fee of $10.00 per bid package will be assessed.</w:t>
      </w:r>
    </w:p>
    <w:p w14:paraId="3E4E36EE" w14:textId="77777777" w:rsidR="008E65B0" w:rsidRPr="008E65B0" w:rsidRDefault="008E65B0" w:rsidP="008E65B0">
      <w:pPr>
        <w:pStyle w:val="NoSpacing"/>
        <w:jc w:val="center"/>
        <w:rPr>
          <w:rFonts w:ascii="Calibri" w:hAnsi="Calibri" w:cs="Calibri"/>
        </w:rPr>
      </w:pPr>
      <w:r w:rsidRPr="008E65B0">
        <w:rPr>
          <w:rFonts w:ascii="Calibri" w:hAnsi="Calibri" w:cs="Calibri"/>
        </w:rPr>
        <w:t>Certified Check, Cashier’s Check, Cash will be accepted.  No personal or Company Check.</w:t>
      </w:r>
    </w:p>
    <w:p w14:paraId="599E12A4" w14:textId="77777777" w:rsidR="008E65B0" w:rsidRPr="008E65B0" w:rsidRDefault="008E65B0" w:rsidP="008E65B0">
      <w:pPr>
        <w:pStyle w:val="NoSpacing"/>
        <w:jc w:val="center"/>
        <w:rPr>
          <w:rFonts w:ascii="Calibri" w:hAnsi="Calibri" w:cs="Calibri"/>
        </w:rPr>
      </w:pPr>
      <w:r w:rsidRPr="008E65B0">
        <w:rPr>
          <w:rFonts w:ascii="Calibri" w:hAnsi="Calibri" w:cs="Calibri"/>
        </w:rPr>
        <w:t>Payment for bid package picked up after 3:00pm will not be accepted.</w:t>
      </w:r>
    </w:p>
    <w:p w14:paraId="203DF0AD" w14:textId="77777777" w:rsidR="008E65B0" w:rsidRPr="008E65B0" w:rsidRDefault="008E65B0" w:rsidP="008E65B0">
      <w:pPr>
        <w:pStyle w:val="NoSpacing"/>
        <w:jc w:val="center"/>
        <w:rPr>
          <w:rFonts w:ascii="Calibri" w:hAnsi="Calibri" w:cs="Calibri"/>
        </w:rPr>
      </w:pPr>
    </w:p>
    <w:p w14:paraId="0346E130" w14:textId="77777777" w:rsidR="008E65B0" w:rsidRPr="008E65B0" w:rsidRDefault="008E65B0" w:rsidP="008E65B0">
      <w:pPr>
        <w:pStyle w:val="NoSpacing"/>
        <w:jc w:val="center"/>
        <w:rPr>
          <w:rFonts w:ascii="Calibri" w:hAnsi="Calibri" w:cs="Calibri"/>
          <w:b/>
          <w:sz w:val="28"/>
          <w:szCs w:val="28"/>
        </w:rPr>
      </w:pPr>
      <w:r w:rsidRPr="008E65B0">
        <w:rPr>
          <w:rFonts w:ascii="Calibri" w:hAnsi="Calibri" w:cs="Calibri"/>
          <w:b/>
          <w:sz w:val="28"/>
          <w:szCs w:val="28"/>
        </w:rPr>
        <w:t>INVITATION FOR BID</w:t>
      </w:r>
    </w:p>
    <w:p w14:paraId="513994BA" w14:textId="77777777" w:rsidR="008E65B0" w:rsidRPr="008E65B0" w:rsidRDefault="008E65B0" w:rsidP="008E65B0">
      <w:pPr>
        <w:pStyle w:val="NoSpacing"/>
        <w:jc w:val="center"/>
        <w:rPr>
          <w:rFonts w:ascii="Calibri" w:hAnsi="Calibri" w:cs="Calibri"/>
          <w:highlight w:val="yellow"/>
        </w:rPr>
      </w:pPr>
    </w:p>
    <w:p w14:paraId="290B7672" w14:textId="29402B5A" w:rsidR="008E65B0" w:rsidRPr="008E65B0" w:rsidRDefault="00477C56" w:rsidP="008E65B0">
      <w:pPr>
        <w:pStyle w:val="NoSpacing"/>
        <w:rPr>
          <w:rFonts w:ascii="Calibri" w:hAnsi="Calibri" w:cs="Calibri"/>
          <w:b/>
        </w:rPr>
      </w:pPr>
      <w:r>
        <w:rPr>
          <w:rFonts w:ascii="Calibri" w:hAnsi="Calibri" w:cs="Calibri"/>
          <w:b/>
        </w:rPr>
        <w:t xml:space="preserve">BID NO: </w:t>
      </w:r>
      <w:r>
        <w:rPr>
          <w:rFonts w:ascii="Calibri" w:hAnsi="Calibri" w:cs="Calibri"/>
          <w:b/>
        </w:rPr>
        <w:tab/>
      </w:r>
      <w:r>
        <w:rPr>
          <w:rFonts w:ascii="Calibri" w:hAnsi="Calibri" w:cs="Calibri"/>
          <w:b/>
        </w:rPr>
        <w:tab/>
        <w:t>GSA-081</w:t>
      </w:r>
      <w:r w:rsidR="008E65B0" w:rsidRPr="008E65B0">
        <w:rPr>
          <w:rFonts w:ascii="Calibri" w:hAnsi="Calibri" w:cs="Calibri"/>
          <w:b/>
        </w:rPr>
        <w:t>-25</w:t>
      </w:r>
      <w:r w:rsidR="008E65B0" w:rsidRPr="008E65B0">
        <w:rPr>
          <w:rFonts w:ascii="Calibri" w:hAnsi="Calibri" w:cs="Calibri"/>
          <w:b/>
        </w:rPr>
        <w:tab/>
      </w:r>
    </w:p>
    <w:p w14:paraId="37CBB9D9" w14:textId="096AFB5F" w:rsidR="008E65B0" w:rsidRPr="008E65B0" w:rsidRDefault="008E65B0" w:rsidP="008E65B0">
      <w:pPr>
        <w:pStyle w:val="NoSpacing"/>
        <w:ind w:left="1440" w:hanging="1440"/>
        <w:rPr>
          <w:rFonts w:ascii="Calibri" w:hAnsi="Calibri" w:cs="Calibri"/>
          <w:b/>
        </w:rPr>
      </w:pPr>
      <w:r w:rsidRPr="008E65B0">
        <w:rPr>
          <w:rFonts w:ascii="Calibri" w:hAnsi="Calibri" w:cs="Calibri"/>
          <w:b/>
        </w:rPr>
        <w:t xml:space="preserve">For: </w:t>
      </w:r>
      <w:r w:rsidRPr="008E65B0">
        <w:rPr>
          <w:rFonts w:ascii="Calibri" w:hAnsi="Calibri" w:cs="Calibri"/>
          <w:b/>
        </w:rPr>
        <w:tab/>
      </w:r>
      <w:r w:rsidRPr="008E65B0">
        <w:rPr>
          <w:rFonts w:ascii="Calibri" w:hAnsi="Calibri" w:cs="Calibri"/>
          <w:b/>
        </w:rPr>
        <w:tab/>
      </w:r>
      <w:r w:rsidR="00477C56">
        <w:rPr>
          <w:rFonts w:ascii="Calibri" w:hAnsi="Calibri" w:cs="Calibri"/>
          <w:b/>
        </w:rPr>
        <w:t>Preventive Maintenance for HVAC’s</w:t>
      </w:r>
    </w:p>
    <w:p w14:paraId="1DA589C8" w14:textId="526A2828" w:rsidR="008E65B0" w:rsidRPr="008E65B0" w:rsidRDefault="008E65B0" w:rsidP="008E65B0">
      <w:pPr>
        <w:pStyle w:val="NoSpacing"/>
        <w:rPr>
          <w:rFonts w:ascii="Calibri" w:hAnsi="Calibri" w:cs="Calibri"/>
          <w:b/>
          <w:u w:val="single"/>
        </w:rPr>
      </w:pPr>
      <w:r w:rsidRPr="008E65B0">
        <w:rPr>
          <w:rFonts w:ascii="Calibri" w:hAnsi="Calibri" w:cs="Calibri"/>
          <w:b/>
        </w:rPr>
        <w:t>Opening Date:</w:t>
      </w:r>
      <w:r w:rsidRPr="008E65B0">
        <w:rPr>
          <w:rFonts w:ascii="Calibri" w:hAnsi="Calibri" w:cs="Calibri"/>
          <w:b/>
        </w:rPr>
        <w:tab/>
      </w:r>
      <w:r w:rsidRPr="008E65B0">
        <w:rPr>
          <w:rFonts w:ascii="Calibri" w:hAnsi="Calibri" w:cs="Calibri"/>
          <w:b/>
        </w:rPr>
        <w:tab/>
      </w:r>
      <w:r w:rsidR="00477C56">
        <w:rPr>
          <w:rFonts w:ascii="Calibri" w:hAnsi="Calibri" w:cs="Calibri"/>
          <w:b/>
          <w:u w:val="single"/>
        </w:rPr>
        <w:t>09/26</w:t>
      </w:r>
      <w:r w:rsidRPr="008E65B0">
        <w:rPr>
          <w:rFonts w:ascii="Calibri" w:hAnsi="Calibri" w:cs="Calibri"/>
          <w:b/>
          <w:u w:val="single"/>
        </w:rPr>
        <w:t>/2025</w:t>
      </w:r>
      <w:r w:rsidRPr="008E65B0">
        <w:rPr>
          <w:rFonts w:ascii="Calibri" w:hAnsi="Calibri" w:cs="Calibri"/>
          <w:b/>
        </w:rPr>
        <w:tab/>
        <w:t xml:space="preserve"> Time: </w:t>
      </w:r>
      <w:r w:rsidRPr="008E65B0">
        <w:rPr>
          <w:rFonts w:ascii="Calibri" w:hAnsi="Calibri" w:cs="Calibri"/>
          <w:b/>
        </w:rPr>
        <w:tab/>
      </w:r>
      <w:r w:rsidR="00477C56">
        <w:rPr>
          <w:rFonts w:ascii="Calibri" w:hAnsi="Calibri" w:cs="Calibri"/>
          <w:b/>
          <w:u w:val="single"/>
        </w:rPr>
        <w:t>2:00p</w:t>
      </w:r>
      <w:r w:rsidRPr="008E65B0">
        <w:rPr>
          <w:rFonts w:ascii="Calibri" w:hAnsi="Calibri" w:cs="Calibri"/>
          <w:b/>
          <w:u w:val="single"/>
        </w:rPr>
        <w:t>m</w:t>
      </w:r>
    </w:p>
    <w:p w14:paraId="72A39039" w14:textId="77777777" w:rsidR="008E65B0" w:rsidRPr="008E65B0" w:rsidRDefault="008E65B0" w:rsidP="008E65B0">
      <w:pPr>
        <w:pStyle w:val="NoSpacing"/>
        <w:rPr>
          <w:rFonts w:ascii="Calibri" w:hAnsi="Calibri" w:cs="Calibri"/>
          <w:b/>
        </w:rPr>
      </w:pPr>
      <w:r w:rsidRPr="008E65B0">
        <w:rPr>
          <w:rFonts w:ascii="Calibri" w:hAnsi="Calibri" w:cs="Calibri"/>
          <w:b/>
        </w:rPr>
        <w:t>Location to Submit:</w:t>
      </w:r>
      <w:r w:rsidRPr="008E65B0">
        <w:rPr>
          <w:rFonts w:ascii="Calibri" w:hAnsi="Calibri" w:cs="Calibri"/>
          <w:b/>
        </w:rPr>
        <w:tab/>
        <w:t xml:space="preserve">General Services Agency, </w:t>
      </w:r>
      <w:proofErr w:type="spellStart"/>
      <w:r w:rsidRPr="008E65B0">
        <w:rPr>
          <w:rFonts w:ascii="Calibri" w:hAnsi="Calibri" w:cs="Calibri"/>
          <w:b/>
        </w:rPr>
        <w:t>Tamuning</w:t>
      </w:r>
      <w:proofErr w:type="spellEnd"/>
      <w:r w:rsidRPr="008E65B0">
        <w:rPr>
          <w:rFonts w:ascii="Calibri" w:hAnsi="Calibri" w:cs="Calibri"/>
          <w:b/>
        </w:rPr>
        <w:t>, Guam</w:t>
      </w:r>
    </w:p>
    <w:p w14:paraId="07E0E15B" w14:textId="77777777" w:rsidR="008E65B0" w:rsidRPr="008E65B0" w:rsidRDefault="008E65B0" w:rsidP="008E65B0">
      <w:pPr>
        <w:pStyle w:val="NoSpacing"/>
        <w:rPr>
          <w:rFonts w:ascii="Calibri" w:hAnsi="Calibri" w:cs="Calibri"/>
          <w:b/>
        </w:rPr>
      </w:pPr>
    </w:p>
    <w:p w14:paraId="59322345" w14:textId="377B211F" w:rsidR="008E65B0" w:rsidRPr="008E65B0" w:rsidRDefault="008E65B0" w:rsidP="008E65B0">
      <w:pPr>
        <w:pStyle w:val="NoSpacing"/>
        <w:rPr>
          <w:rFonts w:ascii="Calibri" w:hAnsi="Calibri" w:cs="Calibri"/>
          <w:highlight w:val="yellow"/>
        </w:rPr>
      </w:pPr>
      <w:r w:rsidRPr="008E65B0">
        <w:rPr>
          <w:rFonts w:ascii="Calibri" w:hAnsi="Calibri" w:cs="Calibri"/>
        </w:rPr>
        <w:t xml:space="preserve">The General Services Agency is issuing this </w:t>
      </w:r>
      <w:r w:rsidRPr="008E65B0">
        <w:rPr>
          <w:rFonts w:ascii="Calibri" w:hAnsi="Calibri" w:cs="Calibri"/>
          <w:u w:val="single"/>
        </w:rPr>
        <w:t>Invitation for Bid for</w:t>
      </w:r>
      <w:r w:rsidR="00477C56">
        <w:rPr>
          <w:rFonts w:ascii="Calibri" w:hAnsi="Calibri" w:cs="Calibri"/>
          <w:u w:val="single"/>
        </w:rPr>
        <w:t xml:space="preserve"> Preventive Maintenance for HVAC’s</w:t>
      </w:r>
      <w:r w:rsidRPr="008E65B0">
        <w:rPr>
          <w:rFonts w:ascii="Calibri" w:hAnsi="Calibri" w:cs="Calibri"/>
          <w:u w:val="single"/>
        </w:rPr>
        <w:t>.</w:t>
      </w:r>
      <w:r w:rsidRPr="008E65B0">
        <w:rPr>
          <w:rFonts w:ascii="Calibri" w:hAnsi="Calibri" w:cs="Calibri"/>
        </w:rPr>
        <w:t xml:space="preserve"> A pdf copy is available to download at </w:t>
      </w:r>
      <w:hyperlink r:id="rId11" w:history="1">
        <w:r w:rsidRPr="008E65B0">
          <w:rPr>
            <w:rStyle w:val="Hyperlink"/>
            <w:rFonts w:ascii="Calibri" w:hAnsi="Calibri" w:cs="Calibri"/>
          </w:rPr>
          <w:t>www.gsa.doa.guam.gov</w:t>
        </w:r>
      </w:hyperlink>
      <w:r w:rsidRPr="008E65B0">
        <w:rPr>
          <w:rFonts w:ascii="Calibri" w:hAnsi="Calibri" w:cs="Calibri"/>
        </w:rPr>
        <w:t>, or a hard copy can be obtained at the General Services Agency located at 2</w:t>
      </w:r>
      <w:r w:rsidRPr="008E65B0">
        <w:rPr>
          <w:rFonts w:ascii="Calibri" w:hAnsi="Calibri" w:cs="Calibri"/>
          <w:vertAlign w:val="superscript"/>
        </w:rPr>
        <w:t>nd</w:t>
      </w:r>
      <w:r w:rsidRPr="008E65B0">
        <w:rPr>
          <w:rFonts w:ascii="Calibri" w:hAnsi="Calibri" w:cs="Calibri"/>
        </w:rPr>
        <w:t xml:space="preserve"> floor ITC Bldg. Rm. 230, </w:t>
      </w:r>
      <w:proofErr w:type="spellStart"/>
      <w:r w:rsidRPr="008E65B0">
        <w:rPr>
          <w:rFonts w:ascii="Calibri" w:hAnsi="Calibri" w:cs="Calibri"/>
        </w:rPr>
        <w:t>Tamuning</w:t>
      </w:r>
      <w:proofErr w:type="spellEnd"/>
      <w:r w:rsidRPr="008E65B0">
        <w:rPr>
          <w:rFonts w:ascii="Calibri" w:hAnsi="Calibri" w:cs="Calibri"/>
        </w:rPr>
        <w:t xml:space="preserve">, Guam 96931 from 8:00am – 5:00pm, Monday </w:t>
      </w:r>
      <w:r w:rsidR="00D34AA5">
        <w:rPr>
          <w:rFonts w:ascii="Calibri" w:hAnsi="Calibri" w:cs="Calibri"/>
        </w:rPr>
        <w:t>through Friday, beginning Monday</w:t>
      </w:r>
      <w:r w:rsidR="00477C56">
        <w:rPr>
          <w:rFonts w:ascii="Calibri" w:hAnsi="Calibri" w:cs="Calibri"/>
          <w:u w:val="single"/>
        </w:rPr>
        <w:t>,</w:t>
      </w:r>
      <w:r w:rsidR="00D34AA5">
        <w:rPr>
          <w:rFonts w:ascii="Calibri" w:hAnsi="Calibri" w:cs="Calibri"/>
          <w:u w:val="single"/>
        </w:rPr>
        <w:t xml:space="preserve"> 09/08</w:t>
      </w:r>
      <w:r w:rsidR="00477C56">
        <w:rPr>
          <w:rFonts w:ascii="Calibri" w:hAnsi="Calibri" w:cs="Calibri"/>
          <w:u w:val="single"/>
        </w:rPr>
        <w:t>/2025 until Friday, 09/26</w:t>
      </w:r>
      <w:r w:rsidRPr="008E65B0">
        <w:rPr>
          <w:rFonts w:ascii="Calibri" w:hAnsi="Calibri" w:cs="Calibri"/>
          <w:u w:val="single"/>
        </w:rPr>
        <w:t>/2025.</w:t>
      </w:r>
    </w:p>
    <w:p w14:paraId="737FE548" w14:textId="77777777" w:rsidR="008E65B0" w:rsidRPr="008E65B0" w:rsidRDefault="008E65B0" w:rsidP="008E65B0">
      <w:pPr>
        <w:pStyle w:val="NoSpacing"/>
        <w:rPr>
          <w:rFonts w:ascii="Calibri" w:hAnsi="Calibri" w:cs="Calibri"/>
        </w:rPr>
      </w:pPr>
      <w:r w:rsidRPr="008E65B0">
        <w:rPr>
          <w:rFonts w:ascii="Calibri" w:hAnsi="Calibri" w:cs="Calibri"/>
        </w:rPr>
        <w:t xml:space="preserve">Bidders must register their current contact information with GSA to ensure they receive any notices regarding changes or updates to the IFB. The procuring agency and GSA will not be liable for failure to provide notice to any party who did not register current contact information. </w:t>
      </w:r>
    </w:p>
    <w:p w14:paraId="0C8BE57C" w14:textId="77777777" w:rsidR="008E65B0" w:rsidRPr="008E65B0" w:rsidRDefault="008E65B0" w:rsidP="008E65B0">
      <w:pPr>
        <w:pStyle w:val="NoSpacing"/>
        <w:jc w:val="center"/>
        <w:rPr>
          <w:rFonts w:ascii="Calibri" w:hAnsi="Calibri" w:cs="Calibri"/>
        </w:rPr>
      </w:pPr>
    </w:p>
    <w:p w14:paraId="6DEF6FEE" w14:textId="77777777" w:rsidR="008E65B0" w:rsidRPr="008E65B0" w:rsidRDefault="008E65B0" w:rsidP="008E65B0">
      <w:pPr>
        <w:pStyle w:val="NoSpacing"/>
        <w:jc w:val="center"/>
        <w:rPr>
          <w:rFonts w:ascii="Calibri" w:hAnsi="Calibri" w:cs="Calibri"/>
        </w:rPr>
      </w:pPr>
    </w:p>
    <w:p w14:paraId="15A5EBE8" w14:textId="77777777" w:rsidR="008E65B0" w:rsidRPr="008E65B0" w:rsidRDefault="008E65B0" w:rsidP="008E65B0">
      <w:pPr>
        <w:pStyle w:val="NoSpacing"/>
        <w:rPr>
          <w:rFonts w:ascii="Calibri" w:hAnsi="Calibri" w:cs="Calibri"/>
        </w:rPr>
      </w:pP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t xml:space="preserve">/s/ </w:t>
      </w:r>
      <w:proofErr w:type="spellStart"/>
      <w:r w:rsidRPr="008E65B0">
        <w:rPr>
          <w:rFonts w:ascii="Calibri" w:hAnsi="Calibri" w:cs="Calibri"/>
        </w:rPr>
        <w:t>Andriana</w:t>
      </w:r>
      <w:proofErr w:type="spellEnd"/>
      <w:r w:rsidRPr="008E65B0">
        <w:rPr>
          <w:rFonts w:ascii="Calibri" w:hAnsi="Calibri" w:cs="Calibri"/>
        </w:rPr>
        <w:t xml:space="preserve"> </w:t>
      </w:r>
      <w:proofErr w:type="spellStart"/>
      <w:r w:rsidRPr="008E65B0">
        <w:rPr>
          <w:rFonts w:ascii="Calibri" w:hAnsi="Calibri" w:cs="Calibri"/>
        </w:rPr>
        <w:t>Quitugua</w:t>
      </w:r>
      <w:proofErr w:type="spellEnd"/>
    </w:p>
    <w:p w14:paraId="1957F33C" w14:textId="77777777" w:rsidR="008E65B0" w:rsidRPr="008E65B0" w:rsidRDefault="008E65B0" w:rsidP="008E65B0">
      <w:pPr>
        <w:pStyle w:val="NoSpacing"/>
        <w:rPr>
          <w:rFonts w:ascii="Calibri" w:hAnsi="Calibri" w:cs="Calibri"/>
        </w:rPr>
      </w:pP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t>Acting Chief Procurement Officer</w:t>
      </w:r>
    </w:p>
    <w:p w14:paraId="5E1AF101" w14:textId="77777777" w:rsidR="008E65B0" w:rsidRPr="008E65B0" w:rsidRDefault="008E65B0" w:rsidP="008E65B0">
      <w:pPr>
        <w:pStyle w:val="NoSpacing"/>
        <w:rPr>
          <w:rFonts w:ascii="Calibri" w:hAnsi="Calibri" w:cs="Calibri"/>
          <w:sz w:val="14"/>
        </w:rPr>
      </w:pP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r w:rsidRPr="008E65B0">
        <w:rPr>
          <w:rFonts w:ascii="Calibri" w:hAnsi="Calibri" w:cs="Calibri"/>
        </w:rPr>
        <w:tab/>
      </w:r>
    </w:p>
    <w:p w14:paraId="4A9C93A5" w14:textId="77777777" w:rsidR="008E65B0" w:rsidRPr="008E65B0" w:rsidRDefault="008E65B0" w:rsidP="008E65B0">
      <w:pPr>
        <w:spacing w:after="160" w:line="259" w:lineRule="auto"/>
        <w:jc w:val="both"/>
        <w:rPr>
          <w:rFonts w:ascii="Calibri" w:hAnsi="Calibri" w:cs="Calibri"/>
        </w:rPr>
      </w:pPr>
    </w:p>
    <w:p w14:paraId="73D90A70" w14:textId="77777777" w:rsidR="008E65B0" w:rsidRPr="008E65B0" w:rsidRDefault="008E65B0" w:rsidP="008E65B0">
      <w:pPr>
        <w:pStyle w:val="NoSpacing"/>
        <w:rPr>
          <w:rFonts w:ascii="Calibri" w:hAnsi="Calibri" w:cs="Calibri"/>
          <w:b/>
        </w:rPr>
      </w:pPr>
      <w:r w:rsidRPr="008E65B0">
        <w:rPr>
          <w:rFonts w:ascii="Calibri" w:hAnsi="Calibri" w:cs="Calibri"/>
          <w:b/>
        </w:rPr>
        <w:t>INSTRUCTIONS: Please email roseanne.baris@gsadoa.guam.gov (ATTN: Roseanne Baris)</w:t>
      </w:r>
    </w:p>
    <w:p w14:paraId="6872614C" w14:textId="77777777" w:rsidR="008E65B0" w:rsidRPr="008E65B0" w:rsidRDefault="008E65B0" w:rsidP="008E65B0">
      <w:pPr>
        <w:pStyle w:val="NoSpacing"/>
        <w:rPr>
          <w:rFonts w:ascii="Calibri" w:hAnsi="Calibri" w:cs="Calibri"/>
          <w:b/>
        </w:rPr>
      </w:pPr>
      <w:r w:rsidRPr="008E65B0">
        <w:rPr>
          <w:rFonts w:ascii="Calibri" w:hAnsi="Calibri" w:cs="Calibri"/>
          <w:b/>
        </w:rPr>
        <w:t>ADVERTISEMENT SIZE: 2”X4”</w:t>
      </w:r>
    </w:p>
    <w:p w14:paraId="070B8F22" w14:textId="14284C0A" w:rsidR="008E65B0" w:rsidRPr="008E65B0" w:rsidRDefault="00477C56" w:rsidP="008E65B0">
      <w:pPr>
        <w:pStyle w:val="NoSpacing"/>
        <w:rPr>
          <w:rFonts w:ascii="Calibri" w:hAnsi="Calibri" w:cs="Calibri"/>
          <w:b/>
        </w:rPr>
      </w:pPr>
      <w:r>
        <w:rPr>
          <w:rFonts w:ascii="Calibri" w:hAnsi="Calibri" w:cs="Calibri"/>
          <w:b/>
        </w:rPr>
        <w:t>ADVERSTISEMENT DATE: September 8</w:t>
      </w:r>
      <w:r w:rsidR="008E65B0" w:rsidRPr="008E65B0">
        <w:rPr>
          <w:rFonts w:ascii="Calibri" w:hAnsi="Calibri" w:cs="Calibri"/>
          <w:b/>
        </w:rPr>
        <w:t>, 2025</w:t>
      </w:r>
    </w:p>
    <w:p w14:paraId="617EBBC1" w14:textId="36BD51D4" w:rsidR="008E65B0" w:rsidRPr="008E65B0" w:rsidRDefault="008E65B0" w:rsidP="008E65B0">
      <w:pPr>
        <w:pStyle w:val="NoSpacing"/>
        <w:rPr>
          <w:rFonts w:ascii="Calibri" w:hAnsi="Calibri" w:cs="Calibri"/>
          <w:b/>
        </w:rPr>
      </w:pPr>
      <w:r w:rsidRPr="008E65B0">
        <w:rPr>
          <w:rFonts w:ascii="Calibri" w:hAnsi="Calibri" w:cs="Calibri"/>
          <w:b/>
        </w:rPr>
        <w:t xml:space="preserve">CHARGE TO </w:t>
      </w:r>
      <w:r w:rsidR="00477C56">
        <w:rPr>
          <w:rFonts w:ascii="Calibri" w:hAnsi="Calibri" w:cs="Calibri"/>
          <w:b/>
        </w:rPr>
        <w:t>THE PURCHASE ORDER NO: PO0002998</w:t>
      </w:r>
    </w:p>
    <w:p w14:paraId="299413B2" w14:textId="72CFEDA9" w:rsidR="00774F9A" w:rsidRPr="00A7006C" w:rsidRDefault="00774F9A" w:rsidP="00A7006C">
      <w:pPr>
        <w:pStyle w:val="paragraph"/>
        <w:tabs>
          <w:tab w:val="left" w:pos="5040"/>
        </w:tabs>
        <w:spacing w:before="0" w:beforeAutospacing="0" w:after="0" w:afterAutospacing="0"/>
        <w:ind w:right="360"/>
        <w:contextualSpacing/>
        <w:jc w:val="right"/>
        <w:textAlignment w:val="baseline"/>
        <w:rPr>
          <w:rStyle w:val="normaltextrun"/>
          <w:rFonts w:asciiTheme="minorHAnsi" w:hAnsiTheme="minorHAnsi" w:cstheme="minorHAnsi"/>
          <w:b/>
        </w:rPr>
      </w:pPr>
      <w:bookmarkStart w:id="0" w:name="_GoBack"/>
      <w:bookmarkEnd w:id="0"/>
    </w:p>
    <w:sectPr w:rsidR="00774F9A" w:rsidRPr="00A7006C" w:rsidSect="004C60C3">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1440" w:left="1080" w:header="54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B3BC" w14:textId="77777777" w:rsidR="003A4FD5" w:rsidRDefault="003A4FD5" w:rsidP="005D5584">
      <w:r>
        <w:separator/>
      </w:r>
    </w:p>
  </w:endnote>
  <w:endnote w:type="continuationSeparator" w:id="0">
    <w:p w14:paraId="68634E3A" w14:textId="77777777" w:rsidR="003A4FD5" w:rsidRDefault="003A4FD5" w:rsidP="005D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25D" w14:textId="77777777" w:rsidR="008E65B0" w:rsidRDefault="008E6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000C" w14:textId="6574F4DA" w:rsidR="005D5584" w:rsidRPr="002459FF" w:rsidRDefault="002D4156" w:rsidP="006537FF">
    <w:pPr>
      <w:widowControl w:val="0"/>
      <w:pBdr>
        <w:top w:val="single" w:sz="4" w:space="0" w:color="008080"/>
      </w:pBdr>
      <w:autoSpaceDE w:val="0"/>
      <w:autoSpaceDN w:val="0"/>
      <w:adjustRightInd w:val="0"/>
      <w:jc w:val="center"/>
      <w:rPr>
        <w:rFonts w:ascii="Calibri" w:hAnsi="Calibri"/>
        <w:b/>
        <w:color w:val="339966"/>
        <w:sz w:val="18"/>
        <w:szCs w:val="18"/>
      </w:rPr>
    </w:pPr>
    <w:r w:rsidRPr="002459FF">
      <w:rPr>
        <w:rFonts w:ascii="Calibri" w:eastAsia="Times New Roman" w:hAnsi="Calibri" w:cs="Arial"/>
        <w:b/>
        <w:color w:val="339966"/>
        <w:sz w:val="18"/>
        <w:szCs w:val="18"/>
      </w:rPr>
      <w:t>590 South Marine Corp</w:t>
    </w:r>
    <w:r w:rsidR="00FC20AD">
      <w:rPr>
        <w:rFonts w:ascii="Calibri" w:eastAsia="Times New Roman" w:hAnsi="Calibri" w:cs="Arial"/>
        <w:b/>
        <w:color w:val="339966"/>
        <w:sz w:val="18"/>
        <w:szCs w:val="18"/>
      </w:rPr>
      <w:t>s Drive, ITC Building, Suite 230</w:t>
    </w:r>
    <w:r w:rsidRPr="002459FF">
      <w:rPr>
        <w:rFonts w:ascii="Calibri" w:eastAsia="Times New Roman" w:hAnsi="Calibri" w:cs="Arial"/>
        <w:b/>
        <w:color w:val="339966"/>
        <w:sz w:val="18"/>
        <w:szCs w:val="18"/>
      </w:rPr>
      <w:t xml:space="preserve">, </w:t>
    </w:r>
    <w:proofErr w:type="spellStart"/>
    <w:r w:rsidRPr="002459FF">
      <w:rPr>
        <w:rFonts w:ascii="Calibri" w:eastAsia="Times New Roman" w:hAnsi="Calibri" w:cs="Arial"/>
        <w:b/>
        <w:color w:val="339966"/>
        <w:sz w:val="18"/>
        <w:szCs w:val="18"/>
      </w:rPr>
      <w:t>Tamuning</w:t>
    </w:r>
    <w:proofErr w:type="spellEnd"/>
    <w:r w:rsidRPr="002459FF">
      <w:rPr>
        <w:rFonts w:ascii="Calibri" w:eastAsia="Times New Roman" w:hAnsi="Calibri" w:cs="Arial"/>
        <w:b/>
        <w:color w:val="339966"/>
        <w:sz w:val="18"/>
        <w:szCs w:val="18"/>
      </w:rPr>
      <w:t xml:space="preserve">, Guam </w:t>
    </w:r>
    <w:r w:rsidR="002459FF" w:rsidRPr="002459FF">
      <w:rPr>
        <w:rFonts w:ascii="Calibri" w:eastAsia="Times New Roman" w:hAnsi="Calibri" w:cs="Arial"/>
        <w:b/>
        <w:color w:val="339966"/>
        <w:sz w:val="18"/>
        <w:szCs w:val="18"/>
      </w:rPr>
      <w:t>96913</w:t>
    </w:r>
    <w:r w:rsidRPr="002459FF">
      <w:rPr>
        <w:rFonts w:ascii="Calibri" w:eastAsia="Times New Roman" w:hAnsi="Calibri" w:cs="Arial"/>
        <w:b/>
        <w:color w:val="339966"/>
        <w:sz w:val="18"/>
        <w:szCs w:val="18"/>
      </w:rPr>
      <w:t xml:space="preserve"> </w:t>
    </w:r>
    <w:r w:rsidR="004942B0" w:rsidRPr="002459FF">
      <w:rPr>
        <w:rFonts w:ascii="Calibri" w:eastAsia="Times New Roman" w:hAnsi="Calibri" w:cs="Arial"/>
        <w:b/>
        <w:color w:val="339966"/>
        <w:sz w:val="18"/>
        <w:szCs w:val="18"/>
      </w:rPr>
      <w:sym w:font="Symbol" w:char="F0B7"/>
    </w:r>
    <w:r w:rsidRPr="002459FF">
      <w:rPr>
        <w:rFonts w:ascii="Calibri" w:eastAsia="Times New Roman" w:hAnsi="Calibri" w:cs="Arial"/>
        <w:b/>
        <w:color w:val="339966"/>
        <w:sz w:val="18"/>
        <w:szCs w:val="18"/>
      </w:rPr>
      <w:t xml:space="preserve"> </w:t>
    </w:r>
    <w:r w:rsidR="004942B0" w:rsidRPr="002459FF">
      <w:rPr>
        <w:rFonts w:ascii="Calibri" w:eastAsia="Times New Roman" w:hAnsi="Calibri" w:cs="Arial"/>
        <w:b/>
        <w:color w:val="339966"/>
        <w:sz w:val="18"/>
        <w:szCs w:val="18"/>
      </w:rPr>
      <w:t xml:space="preserve"> </w:t>
    </w:r>
    <w:r w:rsidR="00386F48" w:rsidRPr="002459FF">
      <w:rPr>
        <w:rFonts w:ascii="Calibri" w:eastAsia="Times New Roman" w:hAnsi="Calibri" w:cs="Arial"/>
        <w:b/>
        <w:color w:val="339966"/>
        <w:sz w:val="18"/>
        <w:szCs w:val="18"/>
      </w:rPr>
      <w:t>P</w:t>
    </w:r>
    <w:r w:rsidRPr="002459FF">
      <w:rPr>
        <w:rFonts w:ascii="Calibri" w:eastAsia="Times New Roman" w:hAnsi="Calibri" w:cs="Arial"/>
        <w:b/>
        <w:color w:val="339966"/>
        <w:sz w:val="18"/>
        <w:szCs w:val="18"/>
      </w:rPr>
      <w:t xml:space="preserve">. </w:t>
    </w:r>
    <w:r w:rsidR="00386F48" w:rsidRPr="002459FF">
      <w:rPr>
        <w:rFonts w:ascii="Calibri" w:eastAsia="Times New Roman" w:hAnsi="Calibri" w:cs="Arial"/>
        <w:b/>
        <w:color w:val="339966"/>
        <w:sz w:val="18"/>
        <w:szCs w:val="18"/>
      </w:rPr>
      <w:t>O</w:t>
    </w:r>
    <w:r w:rsidRPr="002459FF">
      <w:rPr>
        <w:rFonts w:ascii="Calibri" w:eastAsia="Times New Roman" w:hAnsi="Calibri" w:cs="Arial"/>
        <w:b/>
        <w:color w:val="339966"/>
        <w:sz w:val="18"/>
        <w:szCs w:val="18"/>
      </w:rPr>
      <w:t xml:space="preserve">. Box </w:t>
    </w:r>
    <w:r w:rsidR="000E54DC" w:rsidRPr="002459FF">
      <w:rPr>
        <w:rFonts w:ascii="Calibri" w:eastAsia="Times New Roman" w:hAnsi="Calibri" w:cs="Arial"/>
        <w:b/>
        <w:color w:val="339966"/>
        <w:sz w:val="18"/>
        <w:szCs w:val="18"/>
      </w:rPr>
      <w:t>7420</w:t>
    </w:r>
    <w:r w:rsidRPr="002459FF">
      <w:rPr>
        <w:rFonts w:ascii="Calibri" w:eastAsia="Times New Roman" w:hAnsi="Calibri" w:cs="Arial"/>
        <w:b/>
        <w:color w:val="339966"/>
        <w:sz w:val="18"/>
        <w:szCs w:val="18"/>
      </w:rPr>
      <w:t xml:space="preserve">, </w:t>
    </w:r>
    <w:proofErr w:type="spellStart"/>
    <w:r w:rsidR="000E54DC" w:rsidRPr="002459FF">
      <w:rPr>
        <w:rFonts w:ascii="Calibri" w:eastAsia="Times New Roman" w:hAnsi="Calibri" w:cs="Arial"/>
        <w:b/>
        <w:color w:val="339966"/>
        <w:sz w:val="18"/>
        <w:szCs w:val="18"/>
      </w:rPr>
      <w:t>Tamuning</w:t>
    </w:r>
    <w:proofErr w:type="spellEnd"/>
    <w:r w:rsidRPr="002459FF">
      <w:rPr>
        <w:rFonts w:ascii="Calibri" w:eastAsia="Times New Roman" w:hAnsi="Calibri" w:cs="Arial"/>
        <w:b/>
        <w:color w:val="339966"/>
        <w:sz w:val="18"/>
        <w:szCs w:val="18"/>
      </w:rPr>
      <w:t>, Guam 969</w:t>
    </w:r>
    <w:r w:rsidR="00B97CFD">
      <w:rPr>
        <w:rFonts w:ascii="Calibri" w:eastAsia="Times New Roman" w:hAnsi="Calibri" w:cs="Arial"/>
        <w:b/>
        <w:color w:val="339966"/>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FB9D" w14:textId="77777777" w:rsidR="008E65B0" w:rsidRDefault="008E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55887" w14:textId="77777777" w:rsidR="003A4FD5" w:rsidRDefault="003A4FD5" w:rsidP="005D5584">
      <w:r>
        <w:separator/>
      </w:r>
    </w:p>
  </w:footnote>
  <w:footnote w:type="continuationSeparator" w:id="0">
    <w:p w14:paraId="07555CA5" w14:textId="77777777" w:rsidR="003A4FD5" w:rsidRDefault="003A4FD5" w:rsidP="005D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D02A" w14:textId="77777777" w:rsidR="008E65B0" w:rsidRDefault="008E6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36334"/>
      <w:docPartObj>
        <w:docPartGallery w:val="Watermarks"/>
        <w:docPartUnique/>
      </w:docPartObj>
    </w:sdtPr>
    <w:sdtEndPr/>
    <w:sdtContent>
      <w:p w14:paraId="3ABA0E64" w14:textId="73DF7460" w:rsidR="008E65B0" w:rsidRDefault="00D34AA5">
        <w:pPr>
          <w:pStyle w:val="Header"/>
        </w:pPr>
        <w:r>
          <w:rPr>
            <w:noProof/>
          </w:rPr>
          <w:pict w14:anchorId="1DF3A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C4B7" w14:textId="77777777" w:rsidR="008E65B0" w:rsidRDefault="008E6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E4E"/>
    <w:multiLevelType w:val="hybridMultilevel"/>
    <w:tmpl w:val="26E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5427"/>
    <w:multiLevelType w:val="hybridMultilevel"/>
    <w:tmpl w:val="E0F6EF12"/>
    <w:lvl w:ilvl="0" w:tplc="6E68E86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B142D3"/>
    <w:multiLevelType w:val="hybridMultilevel"/>
    <w:tmpl w:val="C268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043AB"/>
    <w:multiLevelType w:val="hybridMultilevel"/>
    <w:tmpl w:val="9140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B42EE"/>
    <w:multiLevelType w:val="hybridMultilevel"/>
    <w:tmpl w:val="4FBC4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B7B73"/>
    <w:multiLevelType w:val="hybridMultilevel"/>
    <w:tmpl w:val="E4CCF300"/>
    <w:lvl w:ilvl="0" w:tplc="A1C4516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19C1BF9"/>
    <w:multiLevelType w:val="hybridMultilevel"/>
    <w:tmpl w:val="9B9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76C0B"/>
    <w:multiLevelType w:val="hybridMultilevel"/>
    <w:tmpl w:val="27A4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86FB6"/>
    <w:multiLevelType w:val="multilevel"/>
    <w:tmpl w:val="04090027"/>
    <w:styleLink w:val="Roman"/>
    <w:lvl w:ilvl="0">
      <w:start w:val="1"/>
      <w:numFmt w:val="upperRoman"/>
      <w:lvlText w:val="%1."/>
      <w:lvlJc w:val="left"/>
      <w:pPr>
        <w:ind w:left="0" w:firstLine="0"/>
      </w:pPr>
      <w:rPr>
        <w:rFonts w:ascii="Times New Roman" w:hAnsi="Times New Roman"/>
        <w:sz w:val="2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8"/>
  </w:num>
  <w:num w:numId="2">
    <w:abstractNumId w:val="5"/>
  </w:num>
  <w:num w:numId="3">
    <w:abstractNumId w:val="7"/>
  </w:num>
  <w:num w:numId="4">
    <w:abstractNumId w:val="4"/>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84"/>
    <w:rsid w:val="00003B01"/>
    <w:rsid w:val="0000718E"/>
    <w:rsid w:val="00013C02"/>
    <w:rsid w:val="00015245"/>
    <w:rsid w:val="00021156"/>
    <w:rsid w:val="00022921"/>
    <w:rsid w:val="00034527"/>
    <w:rsid w:val="00036BE8"/>
    <w:rsid w:val="00061EDC"/>
    <w:rsid w:val="00064B98"/>
    <w:rsid w:val="000724B7"/>
    <w:rsid w:val="00080060"/>
    <w:rsid w:val="00086618"/>
    <w:rsid w:val="00091F93"/>
    <w:rsid w:val="000A05D7"/>
    <w:rsid w:val="000A4107"/>
    <w:rsid w:val="000A52FF"/>
    <w:rsid w:val="000A67AF"/>
    <w:rsid w:val="000B2420"/>
    <w:rsid w:val="000D6958"/>
    <w:rsid w:val="000E54DC"/>
    <w:rsid w:val="000E5EE6"/>
    <w:rsid w:val="000E7FBB"/>
    <w:rsid w:val="000F04D8"/>
    <w:rsid w:val="00114AD7"/>
    <w:rsid w:val="00124DC8"/>
    <w:rsid w:val="00124F0D"/>
    <w:rsid w:val="00134CD4"/>
    <w:rsid w:val="00142EB5"/>
    <w:rsid w:val="00163C93"/>
    <w:rsid w:val="00165560"/>
    <w:rsid w:val="001675CA"/>
    <w:rsid w:val="0017762F"/>
    <w:rsid w:val="00193DDB"/>
    <w:rsid w:val="001973E3"/>
    <w:rsid w:val="001A682F"/>
    <w:rsid w:val="001A7016"/>
    <w:rsid w:val="001B71D3"/>
    <w:rsid w:val="001C041E"/>
    <w:rsid w:val="001C2808"/>
    <w:rsid w:val="001C3A60"/>
    <w:rsid w:val="001E7089"/>
    <w:rsid w:val="001F4F8A"/>
    <w:rsid w:val="001F5AD2"/>
    <w:rsid w:val="00206135"/>
    <w:rsid w:val="002459FF"/>
    <w:rsid w:val="002548ED"/>
    <w:rsid w:val="00254D20"/>
    <w:rsid w:val="002613EC"/>
    <w:rsid w:val="00263D98"/>
    <w:rsid w:val="0026524F"/>
    <w:rsid w:val="00265330"/>
    <w:rsid w:val="00272475"/>
    <w:rsid w:val="0028584D"/>
    <w:rsid w:val="00285FB6"/>
    <w:rsid w:val="002A03A5"/>
    <w:rsid w:val="002A1A3F"/>
    <w:rsid w:val="002A4CB3"/>
    <w:rsid w:val="002B1388"/>
    <w:rsid w:val="002B1FD1"/>
    <w:rsid w:val="002C4D02"/>
    <w:rsid w:val="002D2294"/>
    <w:rsid w:val="002D3458"/>
    <w:rsid w:val="002D3BA2"/>
    <w:rsid w:val="002D4156"/>
    <w:rsid w:val="002E22C0"/>
    <w:rsid w:val="002E45B7"/>
    <w:rsid w:val="002E5758"/>
    <w:rsid w:val="002F0422"/>
    <w:rsid w:val="002F2934"/>
    <w:rsid w:val="002F4071"/>
    <w:rsid w:val="002F7D6B"/>
    <w:rsid w:val="00301746"/>
    <w:rsid w:val="003018B8"/>
    <w:rsid w:val="00302245"/>
    <w:rsid w:val="003033F4"/>
    <w:rsid w:val="00310119"/>
    <w:rsid w:val="00313F15"/>
    <w:rsid w:val="00317726"/>
    <w:rsid w:val="00343791"/>
    <w:rsid w:val="0035747A"/>
    <w:rsid w:val="00364BE2"/>
    <w:rsid w:val="003650BD"/>
    <w:rsid w:val="00386F48"/>
    <w:rsid w:val="00395E4B"/>
    <w:rsid w:val="003A4FD5"/>
    <w:rsid w:val="003C387E"/>
    <w:rsid w:val="003C4E9B"/>
    <w:rsid w:val="003D418B"/>
    <w:rsid w:val="003E0F82"/>
    <w:rsid w:val="003E5E52"/>
    <w:rsid w:val="003F616B"/>
    <w:rsid w:val="003F6D5A"/>
    <w:rsid w:val="004063DB"/>
    <w:rsid w:val="004159CD"/>
    <w:rsid w:val="00417FEF"/>
    <w:rsid w:val="00426D97"/>
    <w:rsid w:val="00431266"/>
    <w:rsid w:val="00441342"/>
    <w:rsid w:val="00443575"/>
    <w:rsid w:val="004465AC"/>
    <w:rsid w:val="0045010D"/>
    <w:rsid w:val="00477C56"/>
    <w:rsid w:val="004942B0"/>
    <w:rsid w:val="004966B8"/>
    <w:rsid w:val="004A6D14"/>
    <w:rsid w:val="004B5DC2"/>
    <w:rsid w:val="004C60C3"/>
    <w:rsid w:val="004C64BC"/>
    <w:rsid w:val="004E02B7"/>
    <w:rsid w:val="005020B6"/>
    <w:rsid w:val="00503142"/>
    <w:rsid w:val="00503A97"/>
    <w:rsid w:val="005142AE"/>
    <w:rsid w:val="00530AAC"/>
    <w:rsid w:val="005431DE"/>
    <w:rsid w:val="00547DE0"/>
    <w:rsid w:val="005617F1"/>
    <w:rsid w:val="00563110"/>
    <w:rsid w:val="0056649C"/>
    <w:rsid w:val="00582EF4"/>
    <w:rsid w:val="00590CF1"/>
    <w:rsid w:val="005B3383"/>
    <w:rsid w:val="005B35A0"/>
    <w:rsid w:val="005D5584"/>
    <w:rsid w:val="005F27FF"/>
    <w:rsid w:val="005F6F5B"/>
    <w:rsid w:val="0060232C"/>
    <w:rsid w:val="00604BF7"/>
    <w:rsid w:val="00615B11"/>
    <w:rsid w:val="00635401"/>
    <w:rsid w:val="0064486F"/>
    <w:rsid w:val="00645355"/>
    <w:rsid w:val="006537FF"/>
    <w:rsid w:val="00663C5A"/>
    <w:rsid w:val="006735BE"/>
    <w:rsid w:val="00684A9D"/>
    <w:rsid w:val="00693D77"/>
    <w:rsid w:val="00696CBD"/>
    <w:rsid w:val="00697DAC"/>
    <w:rsid w:val="006B1741"/>
    <w:rsid w:val="006F3A62"/>
    <w:rsid w:val="00703180"/>
    <w:rsid w:val="00706CA7"/>
    <w:rsid w:val="0072344C"/>
    <w:rsid w:val="007249D2"/>
    <w:rsid w:val="007339E0"/>
    <w:rsid w:val="00735D34"/>
    <w:rsid w:val="0075520C"/>
    <w:rsid w:val="00761F6D"/>
    <w:rsid w:val="007623CA"/>
    <w:rsid w:val="00774F9A"/>
    <w:rsid w:val="00785950"/>
    <w:rsid w:val="00794EA6"/>
    <w:rsid w:val="007A0B54"/>
    <w:rsid w:val="007B4149"/>
    <w:rsid w:val="007B6F11"/>
    <w:rsid w:val="007D3DE4"/>
    <w:rsid w:val="007E1E9E"/>
    <w:rsid w:val="007E30AD"/>
    <w:rsid w:val="007E59E9"/>
    <w:rsid w:val="007E7129"/>
    <w:rsid w:val="007F2840"/>
    <w:rsid w:val="007F29F4"/>
    <w:rsid w:val="0081006D"/>
    <w:rsid w:val="008144A4"/>
    <w:rsid w:val="00816050"/>
    <w:rsid w:val="00821288"/>
    <w:rsid w:val="00821425"/>
    <w:rsid w:val="008310A4"/>
    <w:rsid w:val="00833ED8"/>
    <w:rsid w:val="00843ADF"/>
    <w:rsid w:val="00867E7A"/>
    <w:rsid w:val="00872E9D"/>
    <w:rsid w:val="008763F2"/>
    <w:rsid w:val="00877FC5"/>
    <w:rsid w:val="00890EC7"/>
    <w:rsid w:val="00897C06"/>
    <w:rsid w:val="008A071D"/>
    <w:rsid w:val="008A7489"/>
    <w:rsid w:val="008B4719"/>
    <w:rsid w:val="008D4815"/>
    <w:rsid w:val="008D5524"/>
    <w:rsid w:val="008E1382"/>
    <w:rsid w:val="008E65B0"/>
    <w:rsid w:val="008F12DF"/>
    <w:rsid w:val="008F27BB"/>
    <w:rsid w:val="00903F35"/>
    <w:rsid w:val="009307EF"/>
    <w:rsid w:val="00930B7F"/>
    <w:rsid w:val="009331CE"/>
    <w:rsid w:val="009462D7"/>
    <w:rsid w:val="00952E9A"/>
    <w:rsid w:val="00952F6F"/>
    <w:rsid w:val="00960B76"/>
    <w:rsid w:val="0098330B"/>
    <w:rsid w:val="009A5AE7"/>
    <w:rsid w:val="009A6328"/>
    <w:rsid w:val="009A65EA"/>
    <w:rsid w:val="009A68F0"/>
    <w:rsid w:val="009A7068"/>
    <w:rsid w:val="009B450D"/>
    <w:rsid w:val="009D25DF"/>
    <w:rsid w:val="009D35BC"/>
    <w:rsid w:val="009D6D74"/>
    <w:rsid w:val="009E4242"/>
    <w:rsid w:val="009E6CA9"/>
    <w:rsid w:val="009F165F"/>
    <w:rsid w:val="00A008F2"/>
    <w:rsid w:val="00A0325C"/>
    <w:rsid w:val="00A11A8E"/>
    <w:rsid w:val="00A12E83"/>
    <w:rsid w:val="00A17F7C"/>
    <w:rsid w:val="00A256F6"/>
    <w:rsid w:val="00A3458D"/>
    <w:rsid w:val="00A45C73"/>
    <w:rsid w:val="00A6150E"/>
    <w:rsid w:val="00A65371"/>
    <w:rsid w:val="00A7006C"/>
    <w:rsid w:val="00A70AAE"/>
    <w:rsid w:val="00A71833"/>
    <w:rsid w:val="00A76F7F"/>
    <w:rsid w:val="00A94B87"/>
    <w:rsid w:val="00AA67F8"/>
    <w:rsid w:val="00AB27A4"/>
    <w:rsid w:val="00AC2470"/>
    <w:rsid w:val="00AC5D05"/>
    <w:rsid w:val="00AC60F2"/>
    <w:rsid w:val="00AD5AC3"/>
    <w:rsid w:val="00AF25B6"/>
    <w:rsid w:val="00AF2E3C"/>
    <w:rsid w:val="00B04E3C"/>
    <w:rsid w:val="00B12A5E"/>
    <w:rsid w:val="00B22A06"/>
    <w:rsid w:val="00B23FE1"/>
    <w:rsid w:val="00B35F99"/>
    <w:rsid w:val="00B450FC"/>
    <w:rsid w:val="00B45606"/>
    <w:rsid w:val="00B525B8"/>
    <w:rsid w:val="00B671CD"/>
    <w:rsid w:val="00B672F5"/>
    <w:rsid w:val="00B7369C"/>
    <w:rsid w:val="00B939ED"/>
    <w:rsid w:val="00B97CFD"/>
    <w:rsid w:val="00BA41B8"/>
    <w:rsid w:val="00BB2294"/>
    <w:rsid w:val="00BC0959"/>
    <w:rsid w:val="00BD6621"/>
    <w:rsid w:val="00BE68CC"/>
    <w:rsid w:val="00BF5074"/>
    <w:rsid w:val="00C22907"/>
    <w:rsid w:val="00C3166E"/>
    <w:rsid w:val="00C3184D"/>
    <w:rsid w:val="00C51A48"/>
    <w:rsid w:val="00C80104"/>
    <w:rsid w:val="00C80F73"/>
    <w:rsid w:val="00C94A77"/>
    <w:rsid w:val="00C9745D"/>
    <w:rsid w:val="00CB0911"/>
    <w:rsid w:val="00CC1113"/>
    <w:rsid w:val="00CC36CC"/>
    <w:rsid w:val="00CD34BF"/>
    <w:rsid w:val="00CD4EAC"/>
    <w:rsid w:val="00CE1674"/>
    <w:rsid w:val="00CF08AF"/>
    <w:rsid w:val="00CF1B79"/>
    <w:rsid w:val="00D018CB"/>
    <w:rsid w:val="00D1398C"/>
    <w:rsid w:val="00D2096C"/>
    <w:rsid w:val="00D218C6"/>
    <w:rsid w:val="00D21C1B"/>
    <w:rsid w:val="00D269B6"/>
    <w:rsid w:val="00D34AA5"/>
    <w:rsid w:val="00D51089"/>
    <w:rsid w:val="00D53873"/>
    <w:rsid w:val="00D625C9"/>
    <w:rsid w:val="00D75269"/>
    <w:rsid w:val="00D84F2E"/>
    <w:rsid w:val="00D8706B"/>
    <w:rsid w:val="00D87450"/>
    <w:rsid w:val="00D874B0"/>
    <w:rsid w:val="00DA5F0A"/>
    <w:rsid w:val="00DB24A6"/>
    <w:rsid w:val="00DB755B"/>
    <w:rsid w:val="00DC4679"/>
    <w:rsid w:val="00DD46A7"/>
    <w:rsid w:val="00DD65B9"/>
    <w:rsid w:val="00DE0E31"/>
    <w:rsid w:val="00DE5073"/>
    <w:rsid w:val="00DF57E8"/>
    <w:rsid w:val="00E04BBB"/>
    <w:rsid w:val="00E2080D"/>
    <w:rsid w:val="00E20829"/>
    <w:rsid w:val="00E3061D"/>
    <w:rsid w:val="00E53E0B"/>
    <w:rsid w:val="00E60E8A"/>
    <w:rsid w:val="00E628F5"/>
    <w:rsid w:val="00E74BED"/>
    <w:rsid w:val="00E77565"/>
    <w:rsid w:val="00E775DF"/>
    <w:rsid w:val="00E83D89"/>
    <w:rsid w:val="00EC2066"/>
    <w:rsid w:val="00ED0147"/>
    <w:rsid w:val="00EE27CB"/>
    <w:rsid w:val="00EE5DD9"/>
    <w:rsid w:val="00EF10BB"/>
    <w:rsid w:val="00EF2FDD"/>
    <w:rsid w:val="00EF315E"/>
    <w:rsid w:val="00F04365"/>
    <w:rsid w:val="00F14727"/>
    <w:rsid w:val="00F352A9"/>
    <w:rsid w:val="00F36A89"/>
    <w:rsid w:val="00F446B2"/>
    <w:rsid w:val="00F573FE"/>
    <w:rsid w:val="00F6658A"/>
    <w:rsid w:val="00F9007C"/>
    <w:rsid w:val="00F93BE9"/>
    <w:rsid w:val="00FA1BAD"/>
    <w:rsid w:val="00FA530B"/>
    <w:rsid w:val="00FC11BA"/>
    <w:rsid w:val="00FC20AD"/>
    <w:rsid w:val="00FE272B"/>
    <w:rsid w:val="00F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5C9ABDA"/>
  <w15:docId w15:val="{FB4C8D0D-F5FC-406F-8CF1-FB318E59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9"/>
    <w:qFormat/>
    <w:rsid w:val="005617F1"/>
    <w:pPr>
      <w:keepNext/>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9"/>
    <w:qFormat/>
    <w:rsid w:val="005617F1"/>
    <w:pPr>
      <w:keepNext/>
      <w:spacing w:after="240" w:line="280" w:lineRule="atLeast"/>
      <w:outlineLvl w:val="1"/>
    </w:pPr>
    <w:rPr>
      <w:rFonts w:ascii="Times New Roman" w:eastAsia="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man">
    <w:name w:val="Roman"/>
    <w:uiPriority w:val="99"/>
    <w:rsid w:val="00124DC8"/>
    <w:pPr>
      <w:numPr>
        <w:numId w:val="1"/>
      </w:numPr>
    </w:pPr>
  </w:style>
  <w:style w:type="paragraph" w:styleId="Header">
    <w:name w:val="header"/>
    <w:basedOn w:val="Normal"/>
    <w:link w:val="HeaderChar"/>
    <w:uiPriority w:val="99"/>
    <w:unhideWhenUsed/>
    <w:rsid w:val="005D5584"/>
    <w:pPr>
      <w:tabs>
        <w:tab w:val="center" w:pos="4680"/>
        <w:tab w:val="right" w:pos="9360"/>
      </w:tabs>
    </w:pPr>
  </w:style>
  <w:style w:type="character" w:customStyle="1" w:styleId="HeaderChar">
    <w:name w:val="Header Char"/>
    <w:basedOn w:val="DefaultParagraphFont"/>
    <w:link w:val="Header"/>
    <w:uiPriority w:val="99"/>
    <w:rsid w:val="005D5584"/>
  </w:style>
  <w:style w:type="paragraph" w:styleId="Footer">
    <w:name w:val="footer"/>
    <w:basedOn w:val="Normal"/>
    <w:link w:val="FooterChar"/>
    <w:uiPriority w:val="99"/>
    <w:unhideWhenUsed/>
    <w:rsid w:val="005D5584"/>
    <w:pPr>
      <w:tabs>
        <w:tab w:val="center" w:pos="4680"/>
        <w:tab w:val="right" w:pos="9360"/>
      </w:tabs>
    </w:pPr>
  </w:style>
  <w:style w:type="character" w:customStyle="1" w:styleId="FooterChar">
    <w:name w:val="Footer Char"/>
    <w:basedOn w:val="DefaultParagraphFont"/>
    <w:link w:val="Footer"/>
    <w:uiPriority w:val="99"/>
    <w:rsid w:val="005D5584"/>
  </w:style>
  <w:style w:type="table" w:styleId="TableGrid">
    <w:name w:val="Table Grid"/>
    <w:basedOn w:val="TableNormal"/>
    <w:uiPriority w:val="39"/>
    <w:rsid w:val="005D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82F"/>
    <w:rPr>
      <w:rFonts w:ascii="Tahoma" w:hAnsi="Tahoma" w:cs="Tahoma"/>
      <w:sz w:val="16"/>
      <w:szCs w:val="16"/>
    </w:rPr>
  </w:style>
  <w:style w:type="character" w:customStyle="1" w:styleId="BalloonTextChar">
    <w:name w:val="Balloon Text Char"/>
    <w:link w:val="BalloonText"/>
    <w:uiPriority w:val="99"/>
    <w:semiHidden/>
    <w:rsid w:val="001A682F"/>
    <w:rPr>
      <w:rFonts w:ascii="Tahoma" w:hAnsi="Tahoma" w:cs="Tahoma"/>
      <w:sz w:val="16"/>
      <w:szCs w:val="16"/>
    </w:rPr>
  </w:style>
  <w:style w:type="character" w:styleId="Hyperlink">
    <w:name w:val="Hyperlink"/>
    <w:uiPriority w:val="99"/>
    <w:unhideWhenUsed/>
    <w:rsid w:val="00D2096C"/>
    <w:rPr>
      <w:color w:val="0563C1"/>
      <w:u w:val="single"/>
    </w:rPr>
  </w:style>
  <w:style w:type="character" w:customStyle="1" w:styleId="Heading1Char">
    <w:name w:val="Heading 1 Char"/>
    <w:link w:val="Heading1"/>
    <w:uiPriority w:val="99"/>
    <w:rsid w:val="005617F1"/>
    <w:rPr>
      <w:rFonts w:ascii="Times New Roman" w:eastAsia="Times New Roman" w:hAnsi="Times New Roman" w:cs="Times New Roman"/>
      <w:b/>
      <w:bCs/>
      <w:sz w:val="24"/>
      <w:szCs w:val="24"/>
      <w:u w:val="single"/>
    </w:rPr>
  </w:style>
  <w:style w:type="character" w:customStyle="1" w:styleId="Heading2Char">
    <w:name w:val="Heading 2 Char"/>
    <w:link w:val="Heading2"/>
    <w:uiPriority w:val="99"/>
    <w:rsid w:val="005617F1"/>
    <w:rPr>
      <w:rFonts w:ascii="Times New Roman" w:eastAsia="Times New Roman" w:hAnsi="Times New Roman" w:cs="Times New Roman"/>
      <w:b/>
      <w:bCs/>
      <w:i/>
      <w:iCs/>
      <w:sz w:val="24"/>
      <w:szCs w:val="24"/>
    </w:rPr>
  </w:style>
  <w:style w:type="paragraph" w:customStyle="1" w:styleId="IndentedMatter">
    <w:name w:val="Indented Matter"/>
    <w:basedOn w:val="Normal"/>
    <w:link w:val="IndentedMatterChar"/>
    <w:uiPriority w:val="99"/>
    <w:rsid w:val="005617F1"/>
    <w:pPr>
      <w:widowControl w:val="0"/>
      <w:overflowPunct w:val="0"/>
      <w:autoSpaceDE w:val="0"/>
      <w:autoSpaceDN w:val="0"/>
      <w:adjustRightInd w:val="0"/>
      <w:spacing w:line="280" w:lineRule="atLeast"/>
      <w:ind w:left="547"/>
      <w:jc w:val="both"/>
      <w:textAlignment w:val="baseline"/>
    </w:pPr>
    <w:rPr>
      <w:rFonts w:ascii="Times New Roman" w:eastAsia="Times New Roman" w:hAnsi="Times New Roman"/>
      <w:sz w:val="24"/>
      <w:szCs w:val="20"/>
    </w:rPr>
  </w:style>
  <w:style w:type="paragraph" w:customStyle="1" w:styleId="BodyCopy">
    <w:name w:val="Body Copy"/>
    <w:basedOn w:val="Normal"/>
    <w:link w:val="BodyCopyChar"/>
    <w:uiPriority w:val="99"/>
    <w:rsid w:val="005617F1"/>
    <w:pPr>
      <w:overflowPunct w:val="0"/>
      <w:autoSpaceDE w:val="0"/>
      <w:autoSpaceDN w:val="0"/>
      <w:adjustRightInd w:val="0"/>
      <w:spacing w:line="280" w:lineRule="atLeast"/>
      <w:jc w:val="both"/>
      <w:textAlignment w:val="baseline"/>
    </w:pPr>
    <w:rPr>
      <w:rFonts w:ascii="Times New Roman" w:eastAsia="Times New Roman" w:hAnsi="Times New Roman"/>
      <w:sz w:val="24"/>
      <w:szCs w:val="20"/>
    </w:rPr>
  </w:style>
  <w:style w:type="character" w:customStyle="1" w:styleId="IndentedMatterChar">
    <w:name w:val="Indented Matter Char"/>
    <w:link w:val="IndentedMatter"/>
    <w:uiPriority w:val="99"/>
    <w:locked/>
    <w:rsid w:val="005617F1"/>
    <w:rPr>
      <w:rFonts w:ascii="Times New Roman" w:eastAsia="Times New Roman" w:hAnsi="Times New Roman" w:cs="Times New Roman"/>
      <w:sz w:val="24"/>
      <w:szCs w:val="20"/>
    </w:rPr>
  </w:style>
  <w:style w:type="paragraph" w:customStyle="1" w:styleId="StyleHeading2After6pt">
    <w:name w:val="Style Heading 2 + After:  6 pt"/>
    <w:basedOn w:val="Heading2"/>
    <w:uiPriority w:val="99"/>
    <w:rsid w:val="005617F1"/>
    <w:pPr>
      <w:spacing w:before="120" w:after="120"/>
    </w:pPr>
    <w:rPr>
      <w:szCs w:val="20"/>
    </w:rPr>
  </w:style>
  <w:style w:type="paragraph" w:customStyle="1" w:styleId="StyleHeading2After6pt1">
    <w:name w:val="Style Heading 2 + After:  6 pt1"/>
    <w:basedOn w:val="Heading2"/>
    <w:uiPriority w:val="99"/>
    <w:rsid w:val="005617F1"/>
    <w:pPr>
      <w:spacing w:before="120" w:after="120"/>
    </w:pPr>
    <w:rPr>
      <w:szCs w:val="20"/>
    </w:rPr>
  </w:style>
  <w:style w:type="character" w:customStyle="1" w:styleId="BodyCopyChar">
    <w:name w:val="Body Copy Char"/>
    <w:link w:val="BodyCopy"/>
    <w:uiPriority w:val="99"/>
    <w:locked/>
    <w:rsid w:val="005617F1"/>
    <w:rPr>
      <w:rFonts w:ascii="Times New Roman" w:eastAsia="Times New Roman" w:hAnsi="Times New Roman" w:cs="Times New Roman"/>
      <w:sz w:val="24"/>
      <w:szCs w:val="20"/>
    </w:rPr>
  </w:style>
  <w:style w:type="paragraph" w:customStyle="1" w:styleId="StyleBoldItalicAfter6pt">
    <w:name w:val="Style Bold Italic After:  6 pt"/>
    <w:basedOn w:val="Normal"/>
    <w:uiPriority w:val="99"/>
    <w:rsid w:val="005617F1"/>
    <w:pPr>
      <w:overflowPunct w:val="0"/>
      <w:autoSpaceDE w:val="0"/>
      <w:autoSpaceDN w:val="0"/>
      <w:adjustRightInd w:val="0"/>
      <w:spacing w:before="120" w:after="120"/>
      <w:textAlignment w:val="baseline"/>
    </w:pPr>
    <w:rPr>
      <w:rFonts w:ascii="Times New Roman" w:eastAsia="Times New Roman" w:hAnsi="Times New Roman"/>
      <w:b/>
      <w:bCs/>
      <w:i/>
      <w:iCs/>
      <w:sz w:val="24"/>
      <w:szCs w:val="20"/>
    </w:rPr>
  </w:style>
  <w:style w:type="paragraph" w:styleId="ListParagraph">
    <w:name w:val="List Paragraph"/>
    <w:basedOn w:val="Normal"/>
    <w:uiPriority w:val="34"/>
    <w:qFormat/>
    <w:rsid w:val="005617F1"/>
    <w:pPr>
      <w:spacing w:after="200" w:line="276" w:lineRule="auto"/>
      <w:ind w:left="720"/>
      <w:contextualSpacing/>
    </w:pPr>
    <w:rPr>
      <w:rFonts w:ascii="Calibri" w:hAnsi="Calibri"/>
    </w:rPr>
  </w:style>
  <w:style w:type="paragraph" w:customStyle="1" w:styleId="Default">
    <w:name w:val="Default"/>
    <w:rsid w:val="001B71D3"/>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7F29F4"/>
    <w:rPr>
      <w:sz w:val="22"/>
      <w:szCs w:val="22"/>
    </w:rPr>
  </w:style>
  <w:style w:type="paragraph" w:customStyle="1" w:styleId="Style2">
    <w:name w:val="Style 2"/>
    <w:basedOn w:val="Normal"/>
    <w:uiPriority w:val="99"/>
    <w:rsid w:val="00E20829"/>
    <w:pPr>
      <w:widowControl w:val="0"/>
      <w:autoSpaceDE w:val="0"/>
      <w:autoSpaceDN w:val="0"/>
      <w:spacing w:before="252" w:line="206" w:lineRule="auto"/>
      <w:ind w:left="288"/>
    </w:pPr>
    <w:rPr>
      <w:rFonts w:eastAsia="Times New Roman" w:cs="Arial"/>
    </w:rPr>
  </w:style>
  <w:style w:type="character" w:customStyle="1" w:styleId="CharacterStyle1">
    <w:name w:val="Character Style 1"/>
    <w:uiPriority w:val="99"/>
    <w:rsid w:val="00E20829"/>
    <w:rPr>
      <w:rFonts w:ascii="Arial" w:hAnsi="Arial" w:cs="Arial"/>
      <w:sz w:val="22"/>
      <w:szCs w:val="22"/>
    </w:rPr>
  </w:style>
  <w:style w:type="paragraph" w:customStyle="1" w:styleId="paragraph">
    <w:name w:val="paragraph"/>
    <w:basedOn w:val="Normal"/>
    <w:rsid w:val="007249D2"/>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249D2"/>
  </w:style>
  <w:style w:type="character" w:customStyle="1" w:styleId="eop">
    <w:name w:val="eop"/>
    <w:basedOn w:val="DefaultParagraphFont"/>
    <w:rsid w:val="007249D2"/>
  </w:style>
  <w:style w:type="character" w:customStyle="1" w:styleId="spellingerror">
    <w:name w:val="spellingerror"/>
    <w:basedOn w:val="DefaultParagraphFont"/>
    <w:rsid w:val="007249D2"/>
  </w:style>
  <w:style w:type="character" w:customStyle="1" w:styleId="UnresolvedMention1">
    <w:name w:val="Unresolved Mention1"/>
    <w:basedOn w:val="DefaultParagraphFont"/>
    <w:uiPriority w:val="99"/>
    <w:semiHidden/>
    <w:unhideWhenUsed/>
    <w:rsid w:val="005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2540">
      <w:bodyDiv w:val="1"/>
      <w:marLeft w:val="0"/>
      <w:marRight w:val="0"/>
      <w:marTop w:val="0"/>
      <w:marBottom w:val="0"/>
      <w:divBdr>
        <w:top w:val="none" w:sz="0" w:space="0" w:color="auto"/>
        <w:left w:val="none" w:sz="0" w:space="0" w:color="auto"/>
        <w:bottom w:val="none" w:sz="0" w:space="0" w:color="auto"/>
        <w:right w:val="none" w:sz="0" w:space="0" w:color="auto"/>
      </w:divBdr>
    </w:div>
    <w:div w:id="2141653203">
      <w:bodyDiv w:val="1"/>
      <w:marLeft w:val="0"/>
      <w:marRight w:val="0"/>
      <w:marTop w:val="0"/>
      <w:marBottom w:val="0"/>
      <w:divBdr>
        <w:top w:val="none" w:sz="0" w:space="0" w:color="auto"/>
        <w:left w:val="none" w:sz="0" w:space="0" w:color="auto"/>
        <w:bottom w:val="none" w:sz="0" w:space="0" w:color="auto"/>
        <w:right w:val="none" w:sz="0" w:space="0" w:color="auto"/>
      </w:divBdr>
      <w:divsChild>
        <w:div w:id="742878132">
          <w:marLeft w:val="0"/>
          <w:marRight w:val="0"/>
          <w:marTop w:val="0"/>
          <w:marBottom w:val="0"/>
          <w:divBdr>
            <w:top w:val="none" w:sz="0" w:space="0" w:color="auto"/>
            <w:left w:val="none" w:sz="0" w:space="0" w:color="auto"/>
            <w:bottom w:val="none" w:sz="0" w:space="0" w:color="auto"/>
            <w:right w:val="none" w:sz="0" w:space="0" w:color="auto"/>
          </w:divBdr>
        </w:div>
        <w:div w:id="286736470">
          <w:marLeft w:val="0"/>
          <w:marRight w:val="0"/>
          <w:marTop w:val="0"/>
          <w:marBottom w:val="0"/>
          <w:divBdr>
            <w:top w:val="none" w:sz="0" w:space="0" w:color="auto"/>
            <w:left w:val="none" w:sz="0" w:space="0" w:color="auto"/>
            <w:bottom w:val="none" w:sz="0" w:space="0" w:color="auto"/>
            <w:right w:val="none" w:sz="0" w:space="0" w:color="auto"/>
          </w:divBdr>
        </w:div>
        <w:div w:id="911162442">
          <w:marLeft w:val="0"/>
          <w:marRight w:val="0"/>
          <w:marTop w:val="0"/>
          <w:marBottom w:val="0"/>
          <w:divBdr>
            <w:top w:val="none" w:sz="0" w:space="0" w:color="auto"/>
            <w:left w:val="none" w:sz="0" w:space="0" w:color="auto"/>
            <w:bottom w:val="none" w:sz="0" w:space="0" w:color="auto"/>
            <w:right w:val="none" w:sz="0" w:space="0" w:color="auto"/>
          </w:divBdr>
        </w:div>
        <w:div w:id="234560290">
          <w:marLeft w:val="0"/>
          <w:marRight w:val="0"/>
          <w:marTop w:val="0"/>
          <w:marBottom w:val="0"/>
          <w:divBdr>
            <w:top w:val="none" w:sz="0" w:space="0" w:color="auto"/>
            <w:left w:val="none" w:sz="0" w:space="0" w:color="auto"/>
            <w:bottom w:val="none" w:sz="0" w:space="0" w:color="auto"/>
            <w:right w:val="none" w:sz="0" w:space="0" w:color="auto"/>
          </w:divBdr>
        </w:div>
        <w:div w:id="17198474">
          <w:marLeft w:val="0"/>
          <w:marRight w:val="0"/>
          <w:marTop w:val="0"/>
          <w:marBottom w:val="0"/>
          <w:divBdr>
            <w:top w:val="none" w:sz="0" w:space="0" w:color="auto"/>
            <w:left w:val="none" w:sz="0" w:space="0" w:color="auto"/>
            <w:bottom w:val="none" w:sz="0" w:space="0" w:color="auto"/>
            <w:right w:val="none" w:sz="0" w:space="0" w:color="auto"/>
          </w:divBdr>
        </w:div>
        <w:div w:id="2017531107">
          <w:marLeft w:val="0"/>
          <w:marRight w:val="0"/>
          <w:marTop w:val="0"/>
          <w:marBottom w:val="0"/>
          <w:divBdr>
            <w:top w:val="none" w:sz="0" w:space="0" w:color="auto"/>
            <w:left w:val="none" w:sz="0" w:space="0" w:color="auto"/>
            <w:bottom w:val="none" w:sz="0" w:space="0" w:color="auto"/>
            <w:right w:val="none" w:sz="0" w:space="0" w:color="auto"/>
          </w:divBdr>
        </w:div>
        <w:div w:id="1206060398">
          <w:marLeft w:val="0"/>
          <w:marRight w:val="0"/>
          <w:marTop w:val="0"/>
          <w:marBottom w:val="0"/>
          <w:divBdr>
            <w:top w:val="none" w:sz="0" w:space="0" w:color="auto"/>
            <w:left w:val="none" w:sz="0" w:space="0" w:color="auto"/>
            <w:bottom w:val="none" w:sz="0" w:space="0" w:color="auto"/>
            <w:right w:val="none" w:sz="0" w:space="0" w:color="auto"/>
          </w:divBdr>
        </w:div>
        <w:div w:id="1659335669">
          <w:marLeft w:val="0"/>
          <w:marRight w:val="0"/>
          <w:marTop w:val="0"/>
          <w:marBottom w:val="0"/>
          <w:divBdr>
            <w:top w:val="none" w:sz="0" w:space="0" w:color="auto"/>
            <w:left w:val="none" w:sz="0" w:space="0" w:color="auto"/>
            <w:bottom w:val="none" w:sz="0" w:space="0" w:color="auto"/>
            <w:right w:val="none" w:sz="0" w:space="0" w:color="auto"/>
          </w:divBdr>
        </w:div>
        <w:div w:id="407846037">
          <w:marLeft w:val="0"/>
          <w:marRight w:val="0"/>
          <w:marTop w:val="0"/>
          <w:marBottom w:val="0"/>
          <w:divBdr>
            <w:top w:val="none" w:sz="0" w:space="0" w:color="auto"/>
            <w:left w:val="none" w:sz="0" w:space="0" w:color="auto"/>
            <w:bottom w:val="none" w:sz="0" w:space="0" w:color="auto"/>
            <w:right w:val="none" w:sz="0" w:space="0" w:color="auto"/>
          </w:divBdr>
        </w:div>
        <w:div w:id="1270164846">
          <w:marLeft w:val="0"/>
          <w:marRight w:val="0"/>
          <w:marTop w:val="0"/>
          <w:marBottom w:val="0"/>
          <w:divBdr>
            <w:top w:val="none" w:sz="0" w:space="0" w:color="auto"/>
            <w:left w:val="none" w:sz="0" w:space="0" w:color="auto"/>
            <w:bottom w:val="none" w:sz="0" w:space="0" w:color="auto"/>
            <w:right w:val="none" w:sz="0" w:space="0" w:color="auto"/>
          </w:divBdr>
        </w:div>
        <w:div w:id="1704791952">
          <w:marLeft w:val="0"/>
          <w:marRight w:val="0"/>
          <w:marTop w:val="0"/>
          <w:marBottom w:val="0"/>
          <w:divBdr>
            <w:top w:val="none" w:sz="0" w:space="0" w:color="auto"/>
            <w:left w:val="none" w:sz="0" w:space="0" w:color="auto"/>
            <w:bottom w:val="none" w:sz="0" w:space="0" w:color="auto"/>
            <w:right w:val="none" w:sz="0" w:space="0" w:color="auto"/>
          </w:divBdr>
        </w:div>
        <w:div w:id="168837975">
          <w:marLeft w:val="0"/>
          <w:marRight w:val="0"/>
          <w:marTop w:val="0"/>
          <w:marBottom w:val="0"/>
          <w:divBdr>
            <w:top w:val="none" w:sz="0" w:space="0" w:color="auto"/>
            <w:left w:val="none" w:sz="0" w:space="0" w:color="auto"/>
            <w:bottom w:val="none" w:sz="0" w:space="0" w:color="auto"/>
            <w:right w:val="none" w:sz="0" w:space="0" w:color="auto"/>
          </w:divBdr>
        </w:div>
        <w:div w:id="51731368">
          <w:marLeft w:val="0"/>
          <w:marRight w:val="0"/>
          <w:marTop w:val="0"/>
          <w:marBottom w:val="0"/>
          <w:divBdr>
            <w:top w:val="none" w:sz="0" w:space="0" w:color="auto"/>
            <w:left w:val="none" w:sz="0" w:space="0" w:color="auto"/>
            <w:bottom w:val="none" w:sz="0" w:space="0" w:color="auto"/>
            <w:right w:val="none" w:sz="0" w:space="0" w:color="auto"/>
          </w:divBdr>
        </w:div>
        <w:div w:id="1906144838">
          <w:marLeft w:val="0"/>
          <w:marRight w:val="0"/>
          <w:marTop w:val="0"/>
          <w:marBottom w:val="0"/>
          <w:divBdr>
            <w:top w:val="none" w:sz="0" w:space="0" w:color="auto"/>
            <w:left w:val="none" w:sz="0" w:space="0" w:color="auto"/>
            <w:bottom w:val="none" w:sz="0" w:space="0" w:color="auto"/>
            <w:right w:val="none" w:sz="0" w:space="0" w:color="auto"/>
          </w:divBdr>
        </w:div>
        <w:div w:id="268051364">
          <w:marLeft w:val="0"/>
          <w:marRight w:val="0"/>
          <w:marTop w:val="0"/>
          <w:marBottom w:val="0"/>
          <w:divBdr>
            <w:top w:val="none" w:sz="0" w:space="0" w:color="auto"/>
            <w:left w:val="none" w:sz="0" w:space="0" w:color="auto"/>
            <w:bottom w:val="none" w:sz="0" w:space="0" w:color="auto"/>
            <w:right w:val="none" w:sz="0" w:space="0" w:color="auto"/>
          </w:divBdr>
        </w:div>
        <w:div w:id="1484541941">
          <w:marLeft w:val="0"/>
          <w:marRight w:val="0"/>
          <w:marTop w:val="0"/>
          <w:marBottom w:val="0"/>
          <w:divBdr>
            <w:top w:val="none" w:sz="0" w:space="0" w:color="auto"/>
            <w:left w:val="none" w:sz="0" w:space="0" w:color="auto"/>
            <w:bottom w:val="none" w:sz="0" w:space="0" w:color="auto"/>
            <w:right w:val="none" w:sz="0" w:space="0" w:color="auto"/>
          </w:divBdr>
        </w:div>
        <w:div w:id="32510864">
          <w:marLeft w:val="0"/>
          <w:marRight w:val="0"/>
          <w:marTop w:val="0"/>
          <w:marBottom w:val="0"/>
          <w:divBdr>
            <w:top w:val="none" w:sz="0" w:space="0" w:color="auto"/>
            <w:left w:val="none" w:sz="0" w:space="0" w:color="auto"/>
            <w:bottom w:val="none" w:sz="0" w:space="0" w:color="auto"/>
            <w:right w:val="none" w:sz="0" w:space="0" w:color="auto"/>
          </w:divBdr>
        </w:div>
        <w:div w:id="2006467162">
          <w:marLeft w:val="0"/>
          <w:marRight w:val="0"/>
          <w:marTop w:val="0"/>
          <w:marBottom w:val="0"/>
          <w:divBdr>
            <w:top w:val="none" w:sz="0" w:space="0" w:color="auto"/>
            <w:left w:val="none" w:sz="0" w:space="0" w:color="auto"/>
            <w:bottom w:val="none" w:sz="0" w:space="0" w:color="auto"/>
            <w:right w:val="none" w:sz="0" w:space="0" w:color="auto"/>
          </w:divBdr>
        </w:div>
        <w:div w:id="506555934">
          <w:marLeft w:val="0"/>
          <w:marRight w:val="0"/>
          <w:marTop w:val="0"/>
          <w:marBottom w:val="0"/>
          <w:divBdr>
            <w:top w:val="none" w:sz="0" w:space="0" w:color="auto"/>
            <w:left w:val="none" w:sz="0" w:space="0" w:color="auto"/>
            <w:bottom w:val="none" w:sz="0" w:space="0" w:color="auto"/>
            <w:right w:val="none" w:sz="0" w:space="0" w:color="auto"/>
          </w:divBdr>
        </w:div>
        <w:div w:id="354497840">
          <w:marLeft w:val="0"/>
          <w:marRight w:val="0"/>
          <w:marTop w:val="0"/>
          <w:marBottom w:val="0"/>
          <w:divBdr>
            <w:top w:val="none" w:sz="0" w:space="0" w:color="auto"/>
            <w:left w:val="none" w:sz="0" w:space="0" w:color="auto"/>
            <w:bottom w:val="none" w:sz="0" w:space="0" w:color="auto"/>
            <w:right w:val="none" w:sz="0" w:space="0" w:color="auto"/>
          </w:divBdr>
        </w:div>
        <w:div w:id="143746196">
          <w:marLeft w:val="0"/>
          <w:marRight w:val="0"/>
          <w:marTop w:val="0"/>
          <w:marBottom w:val="0"/>
          <w:divBdr>
            <w:top w:val="none" w:sz="0" w:space="0" w:color="auto"/>
            <w:left w:val="none" w:sz="0" w:space="0" w:color="auto"/>
            <w:bottom w:val="none" w:sz="0" w:space="0" w:color="auto"/>
            <w:right w:val="none" w:sz="0" w:space="0" w:color="auto"/>
          </w:divBdr>
        </w:div>
        <w:div w:id="479612898">
          <w:marLeft w:val="0"/>
          <w:marRight w:val="0"/>
          <w:marTop w:val="0"/>
          <w:marBottom w:val="0"/>
          <w:divBdr>
            <w:top w:val="none" w:sz="0" w:space="0" w:color="auto"/>
            <w:left w:val="none" w:sz="0" w:space="0" w:color="auto"/>
            <w:bottom w:val="none" w:sz="0" w:space="0" w:color="auto"/>
            <w:right w:val="none" w:sz="0" w:space="0" w:color="auto"/>
          </w:divBdr>
        </w:div>
        <w:div w:id="69338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doa.guam.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5786-B95F-45A9-87C6-7A9A70B7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c:creator>
  <cp:lastModifiedBy>Roseanne S. Baris</cp:lastModifiedBy>
  <cp:revision>4</cp:revision>
  <cp:lastPrinted>2025-08-19T00:05:00Z</cp:lastPrinted>
  <dcterms:created xsi:type="dcterms:W3CDTF">2025-09-01T22:29:00Z</dcterms:created>
  <dcterms:modified xsi:type="dcterms:W3CDTF">2025-09-03T02:29:00Z</dcterms:modified>
</cp:coreProperties>
</file>